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0E412AAD" w:rsidR="006F21B2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5EBFFF53" w14:textId="6DBD75D6" w:rsidR="006F21B2" w:rsidRPr="004C066C" w:rsidRDefault="006F21B2" w:rsidP="00442798">
      <w:pPr>
        <w:spacing w:after="0"/>
        <w:rPr>
          <w:rFonts w:ascii="Arial" w:hAnsi="Arial" w:cs="Arial"/>
          <w:lang w:val="fr-CH"/>
        </w:rPr>
      </w:pPr>
      <w:r w:rsidRPr="004C066C">
        <w:rPr>
          <w:rFonts w:ascii="Arial" w:hAnsi="Arial" w:cs="Arial"/>
          <w:lang w:val="fr-CH"/>
        </w:rPr>
        <w:t>Z</w:t>
      </w:r>
      <w:r w:rsidR="000E69A2" w:rsidRPr="004C066C">
        <w:rPr>
          <w:rFonts w:ascii="Arial" w:hAnsi="Arial" w:cs="Arial"/>
          <w:lang w:val="fr-CH"/>
        </w:rPr>
        <w:t>u</w:t>
      </w:r>
      <w:r w:rsidRPr="004C066C">
        <w:rPr>
          <w:rFonts w:ascii="Arial" w:hAnsi="Arial" w:cs="Arial"/>
          <w:lang w:val="fr-CH"/>
        </w:rPr>
        <w:t xml:space="preserve">rich, </w:t>
      </w:r>
      <w:r w:rsidR="000E69A2" w:rsidRPr="004C066C">
        <w:rPr>
          <w:rFonts w:ascii="Arial" w:hAnsi="Arial" w:cs="Arial"/>
          <w:lang w:val="fr-CH"/>
        </w:rPr>
        <w:t xml:space="preserve">le </w:t>
      </w:r>
      <w:r w:rsidR="00BD4107" w:rsidRPr="004C066C">
        <w:rPr>
          <w:rFonts w:ascii="Arial" w:hAnsi="Arial" w:cs="Arial"/>
          <w:lang w:val="fr-CH"/>
        </w:rPr>
        <w:t>9</w:t>
      </w:r>
      <w:r w:rsidR="000E69A2" w:rsidRPr="004C066C">
        <w:rPr>
          <w:rFonts w:ascii="Arial" w:hAnsi="Arial" w:cs="Arial"/>
          <w:lang w:val="fr-CH"/>
        </w:rPr>
        <w:t xml:space="preserve"> janvier </w:t>
      </w:r>
      <w:r w:rsidR="00BD4107" w:rsidRPr="004C066C">
        <w:rPr>
          <w:rFonts w:ascii="Arial" w:hAnsi="Arial" w:cs="Arial"/>
          <w:lang w:val="fr-CH"/>
        </w:rPr>
        <w:t>2023</w:t>
      </w:r>
    </w:p>
    <w:p w14:paraId="06B2FD2E" w14:textId="77777777" w:rsidR="006F21B2" w:rsidRPr="004C066C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4C066C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732763A7" w14:textId="77777777" w:rsidR="000E69A2" w:rsidRPr="004C066C" w:rsidRDefault="000E69A2" w:rsidP="000E69A2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  <w:r w:rsidRPr="004C066C">
        <w:rPr>
          <w:rFonts w:ascii="Arial" w:hAnsi="Arial" w:cs="Arial"/>
          <w:b/>
          <w:sz w:val="28"/>
          <w:lang w:val="fr-CH"/>
        </w:rPr>
        <w:t>Communiqué de presse</w:t>
      </w:r>
    </w:p>
    <w:p w14:paraId="468FF85C" w14:textId="77777777" w:rsidR="006F21B2" w:rsidRPr="004C066C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4C066C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7DDF611A" w14:textId="4A9329AB" w:rsidR="000E69A2" w:rsidRPr="00E85B41" w:rsidRDefault="000E69A2" w:rsidP="000E69A2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E85B41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E85B41">
        <w:rPr>
          <w:rFonts w:ascii="Arial" w:hAnsi="Arial" w:cs="Arial"/>
          <w:i/>
          <w:sz w:val="20"/>
          <w:lang w:val="fr-CH"/>
        </w:rPr>
        <w:t xml:space="preserve"> env. </w:t>
      </w:r>
      <w:r w:rsidR="004C066C">
        <w:rPr>
          <w:rFonts w:ascii="Arial" w:hAnsi="Arial" w:cs="Arial"/>
          <w:i/>
          <w:sz w:val="20"/>
          <w:lang w:val="fr-CH"/>
        </w:rPr>
        <w:t>8</w:t>
      </w:r>
      <w:r w:rsidR="00AE1679">
        <w:rPr>
          <w:rFonts w:ascii="Arial" w:hAnsi="Arial" w:cs="Arial"/>
          <w:i/>
          <w:sz w:val="20"/>
          <w:lang w:val="fr-CH"/>
        </w:rPr>
        <w:t>3</w:t>
      </w:r>
      <w:r>
        <w:rPr>
          <w:rFonts w:ascii="Arial" w:hAnsi="Arial" w:cs="Arial"/>
          <w:i/>
          <w:sz w:val="20"/>
          <w:lang w:val="fr-CH"/>
        </w:rPr>
        <w:t>00</w:t>
      </w:r>
      <w:r w:rsidRPr="00E85B41">
        <w:rPr>
          <w:rFonts w:ascii="Arial" w:hAnsi="Arial" w:cs="Arial"/>
          <w:i/>
          <w:sz w:val="20"/>
          <w:lang w:val="fr-CH"/>
        </w:rPr>
        <w:t xml:space="preserve"> caractères pour le texte, y compris chapeau, sous-titres</w:t>
      </w:r>
      <w:r>
        <w:rPr>
          <w:rFonts w:ascii="Arial" w:hAnsi="Arial" w:cs="Arial"/>
          <w:i/>
          <w:sz w:val="20"/>
          <w:lang w:val="fr-CH"/>
        </w:rPr>
        <w:t xml:space="preserve"> </w:t>
      </w:r>
      <w:r w:rsidRPr="00E85B41">
        <w:rPr>
          <w:rFonts w:ascii="Arial" w:hAnsi="Arial" w:cs="Arial"/>
          <w:i/>
          <w:sz w:val="20"/>
          <w:lang w:val="fr-CH"/>
        </w:rPr>
        <w:t>et espaces, hors titre, encadré à propos d’Energie-bois Suisse et légendes</w:t>
      </w:r>
    </w:p>
    <w:p w14:paraId="1552AE6A" w14:textId="77777777" w:rsidR="006F21B2" w:rsidRPr="004C066C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4C066C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908C48C" w14:textId="10930DB8" w:rsidR="00B43C42" w:rsidRPr="000E69A2" w:rsidRDefault="000E69A2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P</w:t>
      </w:r>
      <w:r w:rsidRPr="000E69A2">
        <w:rPr>
          <w:rFonts w:ascii="Arial" w:hAnsi="Arial" w:cs="Arial"/>
          <w:b/>
          <w:sz w:val="28"/>
          <w:lang w:val="fr-CH"/>
        </w:rPr>
        <w:t xml:space="preserve">our que </w:t>
      </w:r>
      <w:r w:rsidR="004C066C">
        <w:rPr>
          <w:rFonts w:ascii="Arial" w:hAnsi="Arial" w:cs="Arial"/>
          <w:b/>
          <w:sz w:val="28"/>
          <w:lang w:val="fr-CH"/>
        </w:rPr>
        <w:t>votre</w:t>
      </w:r>
      <w:r w:rsidRPr="000E69A2">
        <w:rPr>
          <w:rFonts w:ascii="Arial" w:hAnsi="Arial" w:cs="Arial"/>
          <w:b/>
          <w:sz w:val="28"/>
          <w:lang w:val="fr-CH"/>
        </w:rPr>
        <w:t xml:space="preserve"> poêle ne s</w:t>
      </w:r>
      <w:r>
        <w:rPr>
          <w:rFonts w:ascii="Arial" w:hAnsi="Arial" w:cs="Arial"/>
          <w:b/>
          <w:sz w:val="28"/>
          <w:lang w:val="fr-CH"/>
        </w:rPr>
        <w:t>’</w:t>
      </w:r>
      <w:r w:rsidRPr="000E69A2">
        <w:rPr>
          <w:rFonts w:ascii="Arial" w:hAnsi="Arial" w:cs="Arial"/>
          <w:b/>
          <w:sz w:val="28"/>
          <w:lang w:val="fr-CH"/>
        </w:rPr>
        <w:t xml:space="preserve">éteigne </w:t>
      </w:r>
      <w:proofErr w:type="gramStart"/>
      <w:r w:rsidRPr="000E69A2">
        <w:rPr>
          <w:rFonts w:ascii="Arial" w:hAnsi="Arial" w:cs="Arial"/>
          <w:b/>
          <w:sz w:val="28"/>
          <w:lang w:val="fr-CH"/>
        </w:rPr>
        <w:t>jamais</w:t>
      </w:r>
      <w:r>
        <w:rPr>
          <w:rFonts w:ascii="Arial" w:hAnsi="Arial" w:cs="Arial"/>
          <w:b/>
          <w:sz w:val="28"/>
          <w:lang w:val="fr-CH"/>
        </w:rPr>
        <w:t>:</w:t>
      </w:r>
      <w:proofErr w:type="gramEnd"/>
    </w:p>
    <w:p w14:paraId="2D7DA2FD" w14:textId="0C7BB188" w:rsidR="004A36EB" w:rsidRPr="000E69A2" w:rsidRDefault="000E69A2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 xml:space="preserve">des pellets </w:t>
      </w:r>
      <w:r w:rsidR="004C066C" w:rsidRPr="004C066C">
        <w:rPr>
          <w:rFonts w:ascii="Arial" w:hAnsi="Arial" w:cs="Arial"/>
          <w:b/>
          <w:sz w:val="28"/>
          <w:lang w:val="fr-CH"/>
        </w:rPr>
        <w:t>24h/24 et 7j/7</w:t>
      </w:r>
      <w:r>
        <w:rPr>
          <w:rFonts w:ascii="Arial" w:hAnsi="Arial" w:cs="Arial"/>
          <w:b/>
          <w:sz w:val="28"/>
          <w:lang w:val="fr-CH"/>
        </w:rPr>
        <w:t xml:space="preserve"> grâce à la </w:t>
      </w:r>
      <w:proofErr w:type="spellStart"/>
      <w:r w:rsidR="004A36EB" w:rsidRPr="000E69A2">
        <w:rPr>
          <w:rFonts w:ascii="Arial" w:hAnsi="Arial" w:cs="Arial"/>
          <w:b/>
          <w:sz w:val="28"/>
          <w:lang w:val="fr-CH"/>
        </w:rPr>
        <w:t>PelletBOX</w:t>
      </w:r>
      <w:proofErr w:type="spellEnd"/>
    </w:p>
    <w:p w14:paraId="6657ED27" w14:textId="77777777" w:rsidR="00C45C39" w:rsidRPr="000E69A2" w:rsidRDefault="00C45C39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2F914D04" w14:textId="42825BBB" w:rsidR="00335A7E" w:rsidRPr="004C066C" w:rsidRDefault="000E69A2" w:rsidP="009E06BE">
      <w:pPr>
        <w:spacing w:after="0"/>
        <w:rPr>
          <w:rFonts w:ascii="Arial" w:hAnsi="Arial" w:cs="Arial"/>
          <w:b/>
          <w:lang w:val="fr-CH"/>
        </w:rPr>
      </w:pPr>
      <w:r w:rsidRPr="000E69A2">
        <w:rPr>
          <w:rFonts w:ascii="Arial" w:hAnsi="Arial" w:cs="Arial"/>
          <w:b/>
          <w:lang w:val="fr-CH"/>
        </w:rPr>
        <w:t xml:space="preserve">A l’heure où </w:t>
      </w:r>
      <w:r w:rsidR="004C066C">
        <w:rPr>
          <w:rFonts w:ascii="Arial" w:hAnsi="Arial" w:cs="Arial"/>
          <w:b/>
          <w:lang w:val="fr-CH"/>
        </w:rPr>
        <w:t>les énergies</w:t>
      </w:r>
      <w:r w:rsidRPr="000E69A2">
        <w:rPr>
          <w:rFonts w:ascii="Arial" w:hAnsi="Arial" w:cs="Arial"/>
          <w:b/>
          <w:lang w:val="fr-CH"/>
        </w:rPr>
        <w:t xml:space="preserve"> </w:t>
      </w:r>
      <w:r w:rsidR="004C066C">
        <w:rPr>
          <w:rFonts w:ascii="Arial" w:hAnsi="Arial" w:cs="Arial"/>
          <w:b/>
          <w:lang w:val="fr-CH"/>
        </w:rPr>
        <w:t xml:space="preserve">fossiles </w:t>
      </w:r>
      <w:r w:rsidRPr="000E69A2">
        <w:rPr>
          <w:rFonts w:ascii="Arial" w:hAnsi="Arial" w:cs="Arial"/>
          <w:b/>
          <w:lang w:val="fr-CH"/>
        </w:rPr>
        <w:t>coûte</w:t>
      </w:r>
      <w:r w:rsidR="004C066C">
        <w:rPr>
          <w:rFonts w:ascii="Arial" w:hAnsi="Arial" w:cs="Arial"/>
          <w:b/>
          <w:lang w:val="fr-CH"/>
        </w:rPr>
        <w:t>nt</w:t>
      </w:r>
      <w:r w:rsidRPr="000E69A2">
        <w:rPr>
          <w:rFonts w:ascii="Arial" w:hAnsi="Arial" w:cs="Arial"/>
          <w:b/>
          <w:lang w:val="fr-CH"/>
        </w:rPr>
        <w:t xml:space="preserve"> </w:t>
      </w:r>
      <w:r w:rsidR="00AE1679">
        <w:rPr>
          <w:rFonts w:ascii="Arial" w:hAnsi="Arial" w:cs="Arial"/>
          <w:b/>
          <w:lang w:val="fr-CH"/>
        </w:rPr>
        <w:t>aus</w:t>
      </w:r>
      <w:r w:rsidRPr="000E69A2">
        <w:rPr>
          <w:rFonts w:ascii="Arial" w:hAnsi="Arial" w:cs="Arial"/>
          <w:b/>
          <w:lang w:val="fr-CH"/>
        </w:rPr>
        <w:t xml:space="preserve">si cher, les propriétaires de poêles à </w:t>
      </w:r>
      <w:r w:rsidR="004C066C">
        <w:rPr>
          <w:rFonts w:ascii="Arial" w:hAnsi="Arial" w:cs="Arial"/>
          <w:b/>
          <w:lang w:val="fr-CH"/>
        </w:rPr>
        <w:t>pellets</w:t>
      </w:r>
      <w:r w:rsidRPr="000E69A2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t xml:space="preserve">se </w:t>
      </w:r>
      <w:proofErr w:type="gramStart"/>
      <w:r>
        <w:rPr>
          <w:rFonts w:ascii="Arial" w:hAnsi="Arial" w:cs="Arial"/>
          <w:b/>
          <w:lang w:val="fr-CH"/>
        </w:rPr>
        <w:t>félicitent:</w:t>
      </w:r>
      <w:proofErr w:type="gramEnd"/>
      <w:r>
        <w:rPr>
          <w:rFonts w:ascii="Arial" w:hAnsi="Arial" w:cs="Arial"/>
          <w:b/>
          <w:lang w:val="fr-CH"/>
        </w:rPr>
        <w:t xml:space="preserve"> dans leurs pièces à vivre, ils </w:t>
      </w:r>
      <w:r w:rsidR="004C066C">
        <w:rPr>
          <w:rFonts w:ascii="Arial" w:hAnsi="Arial" w:cs="Arial"/>
          <w:b/>
          <w:lang w:val="fr-CH"/>
        </w:rPr>
        <w:t>profitent</w:t>
      </w:r>
      <w:r>
        <w:rPr>
          <w:rFonts w:ascii="Arial" w:hAnsi="Arial" w:cs="Arial"/>
          <w:b/>
          <w:lang w:val="fr-CH"/>
        </w:rPr>
        <w:t xml:space="preserve"> de la chaleur douillette </w:t>
      </w:r>
      <w:r w:rsidR="004C066C">
        <w:rPr>
          <w:rFonts w:ascii="Arial" w:hAnsi="Arial" w:cs="Arial"/>
          <w:b/>
          <w:lang w:val="fr-CH"/>
        </w:rPr>
        <w:t>émanant d’</w:t>
      </w:r>
      <w:r>
        <w:rPr>
          <w:rFonts w:ascii="Arial" w:hAnsi="Arial" w:cs="Arial"/>
          <w:b/>
          <w:lang w:val="fr-CH"/>
        </w:rPr>
        <w:t>un</w:t>
      </w:r>
      <w:r w:rsidR="004C066C">
        <w:rPr>
          <w:rFonts w:ascii="Arial" w:hAnsi="Arial" w:cs="Arial"/>
          <w:b/>
          <w:lang w:val="fr-CH"/>
        </w:rPr>
        <w:t>e</w:t>
      </w:r>
      <w:r>
        <w:rPr>
          <w:rFonts w:ascii="Arial" w:hAnsi="Arial" w:cs="Arial"/>
          <w:b/>
          <w:lang w:val="fr-CH"/>
        </w:rPr>
        <w:t xml:space="preserve"> combustible</w:t>
      </w:r>
      <w:r w:rsidRPr="000E69A2">
        <w:rPr>
          <w:rFonts w:ascii="Arial" w:hAnsi="Arial" w:cs="Arial"/>
          <w:b/>
          <w:lang w:val="fr-CH"/>
        </w:rPr>
        <w:t xml:space="preserve"> bo</w:t>
      </w:r>
      <w:r>
        <w:rPr>
          <w:rFonts w:ascii="Arial" w:hAnsi="Arial" w:cs="Arial"/>
          <w:b/>
          <w:lang w:val="fr-CH"/>
        </w:rPr>
        <w:t xml:space="preserve">is renouvelable et écologique. </w:t>
      </w:r>
      <w:r w:rsidR="004C066C">
        <w:rPr>
          <w:rFonts w:ascii="Arial" w:hAnsi="Arial" w:cs="Arial"/>
          <w:b/>
          <w:lang w:val="fr-CH"/>
        </w:rPr>
        <w:t>Mais un</w:t>
      </w:r>
      <w:r w:rsidRPr="004E3E8B">
        <w:rPr>
          <w:rFonts w:ascii="Arial" w:hAnsi="Arial" w:cs="Arial"/>
          <w:b/>
          <w:lang w:val="fr-CH"/>
        </w:rPr>
        <w:t xml:space="preserve"> samedi soir, lorsqu’il s’agit de réa</w:t>
      </w:r>
      <w:r w:rsidR="004C066C">
        <w:rPr>
          <w:rFonts w:ascii="Arial" w:hAnsi="Arial" w:cs="Arial"/>
          <w:b/>
          <w:lang w:val="fr-CH"/>
        </w:rPr>
        <w:t>limenter</w:t>
      </w:r>
      <w:r w:rsidRPr="004E3E8B">
        <w:rPr>
          <w:rFonts w:ascii="Arial" w:hAnsi="Arial" w:cs="Arial"/>
          <w:b/>
          <w:lang w:val="fr-CH"/>
        </w:rPr>
        <w:t xml:space="preserve"> le poêle, c’est la </w:t>
      </w:r>
      <w:proofErr w:type="gramStart"/>
      <w:r w:rsidRPr="004E3E8B">
        <w:rPr>
          <w:rFonts w:ascii="Arial" w:hAnsi="Arial" w:cs="Arial"/>
          <w:b/>
          <w:lang w:val="fr-CH"/>
        </w:rPr>
        <w:t>frayeur:</w:t>
      </w:r>
      <w:proofErr w:type="gramEnd"/>
      <w:r w:rsidRPr="004E3E8B">
        <w:rPr>
          <w:rFonts w:ascii="Arial" w:hAnsi="Arial" w:cs="Arial"/>
          <w:b/>
          <w:lang w:val="fr-CH"/>
        </w:rPr>
        <w:t xml:space="preserve"> </w:t>
      </w:r>
      <w:r w:rsidR="004E3E8B" w:rsidRPr="004E3E8B">
        <w:rPr>
          <w:rFonts w:ascii="Arial" w:hAnsi="Arial" w:cs="Arial"/>
          <w:b/>
          <w:lang w:val="fr-CH"/>
        </w:rPr>
        <w:t>la réserve à la cave est ép</w:t>
      </w:r>
      <w:r w:rsidR="004E3E8B">
        <w:rPr>
          <w:rFonts w:ascii="Arial" w:hAnsi="Arial" w:cs="Arial"/>
          <w:b/>
          <w:lang w:val="fr-CH"/>
        </w:rPr>
        <w:t xml:space="preserve">uisée, la soirée agréable </w:t>
      </w:r>
      <w:r w:rsidR="004C066C">
        <w:rPr>
          <w:rFonts w:ascii="Arial" w:hAnsi="Arial" w:cs="Arial"/>
          <w:b/>
          <w:lang w:val="fr-CH"/>
        </w:rPr>
        <w:t>se trouve en péril.</w:t>
      </w:r>
      <w:r w:rsidR="004E3E8B">
        <w:rPr>
          <w:rFonts w:ascii="Arial" w:hAnsi="Arial" w:cs="Arial"/>
          <w:b/>
          <w:lang w:val="fr-CH"/>
        </w:rPr>
        <w:t xml:space="preserve"> </w:t>
      </w:r>
      <w:r w:rsidR="004E3E8B" w:rsidRPr="004C066C">
        <w:rPr>
          <w:rFonts w:ascii="Arial" w:hAnsi="Arial" w:cs="Arial"/>
          <w:b/>
          <w:lang w:val="fr-CH"/>
        </w:rPr>
        <w:t xml:space="preserve">Où donc se procurer </w:t>
      </w:r>
      <w:r w:rsidR="004C066C">
        <w:rPr>
          <w:rFonts w:ascii="Arial" w:hAnsi="Arial" w:cs="Arial"/>
          <w:b/>
          <w:lang w:val="fr-CH"/>
        </w:rPr>
        <w:t>des</w:t>
      </w:r>
      <w:r w:rsidR="004E3E8B" w:rsidRPr="004C066C">
        <w:rPr>
          <w:rFonts w:ascii="Arial" w:hAnsi="Arial" w:cs="Arial"/>
          <w:b/>
          <w:lang w:val="fr-CH"/>
        </w:rPr>
        <w:t xml:space="preserve"> pellets à cette heure-</w:t>
      </w:r>
      <w:proofErr w:type="gramStart"/>
      <w:r w:rsidR="004E3E8B" w:rsidRPr="004C066C">
        <w:rPr>
          <w:rFonts w:ascii="Arial" w:hAnsi="Arial" w:cs="Arial"/>
          <w:b/>
          <w:lang w:val="fr-CH"/>
        </w:rPr>
        <w:t>ci?</w:t>
      </w:r>
      <w:proofErr w:type="gramEnd"/>
    </w:p>
    <w:p w14:paraId="00C481DF" w14:textId="77777777" w:rsidR="00335A7E" w:rsidRPr="004C066C" w:rsidRDefault="00335A7E" w:rsidP="009E06BE">
      <w:pPr>
        <w:spacing w:after="0"/>
        <w:rPr>
          <w:rFonts w:ascii="Arial" w:hAnsi="Arial" w:cs="Arial"/>
          <w:bCs/>
          <w:lang w:val="fr-CH"/>
        </w:rPr>
      </w:pPr>
    </w:p>
    <w:p w14:paraId="2118AFA8" w14:textId="40A68A34" w:rsidR="00517F83" w:rsidRPr="00093FC1" w:rsidRDefault="004C066C" w:rsidP="009E06BE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Grande comme un</w:t>
      </w:r>
      <w:r w:rsidR="004E3E8B" w:rsidRPr="004E3E8B">
        <w:rPr>
          <w:rFonts w:ascii="Arial" w:hAnsi="Arial" w:cs="Arial"/>
          <w:bCs/>
          <w:lang w:val="fr-CH"/>
        </w:rPr>
        <w:t xml:space="preserve"> conteneur, </w:t>
      </w:r>
      <w:r>
        <w:rPr>
          <w:rFonts w:ascii="Arial" w:hAnsi="Arial" w:cs="Arial"/>
          <w:bCs/>
          <w:lang w:val="fr-CH"/>
        </w:rPr>
        <w:t>l</w:t>
      </w:r>
      <w:r w:rsidR="004E3E8B" w:rsidRPr="004E3E8B">
        <w:rPr>
          <w:rFonts w:ascii="Arial" w:hAnsi="Arial" w:cs="Arial"/>
          <w:bCs/>
          <w:lang w:val="fr-CH"/>
        </w:rPr>
        <w:t>a</w:t>
      </w:r>
      <w:r w:rsidR="004A36EB" w:rsidRPr="004E3E8B">
        <w:rPr>
          <w:rFonts w:ascii="Arial" w:hAnsi="Arial" w:cs="Arial"/>
          <w:bCs/>
          <w:lang w:val="fr-CH"/>
        </w:rPr>
        <w:t xml:space="preserve"> </w:t>
      </w:r>
      <w:proofErr w:type="spellStart"/>
      <w:r w:rsidR="004A36EB" w:rsidRPr="004E3E8B">
        <w:rPr>
          <w:rFonts w:ascii="Arial" w:hAnsi="Arial" w:cs="Arial"/>
          <w:bCs/>
          <w:lang w:val="fr-CH"/>
        </w:rPr>
        <w:t>PelletBOX</w:t>
      </w:r>
      <w:proofErr w:type="spellEnd"/>
      <w:r w:rsidR="004A36EB" w:rsidRPr="004E3E8B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est visible</w:t>
      </w:r>
      <w:r w:rsidR="004E3E8B" w:rsidRPr="004E3E8B">
        <w:rPr>
          <w:rFonts w:ascii="Arial" w:hAnsi="Arial" w:cs="Arial"/>
          <w:bCs/>
          <w:lang w:val="fr-CH"/>
        </w:rPr>
        <w:t xml:space="preserve"> de loin</w:t>
      </w:r>
      <w:r>
        <w:rPr>
          <w:rFonts w:ascii="Arial" w:hAnsi="Arial" w:cs="Arial"/>
          <w:bCs/>
          <w:lang w:val="fr-CH"/>
        </w:rPr>
        <w:t>. Est-ce là</w:t>
      </w:r>
      <w:r w:rsidR="004E3E8B" w:rsidRPr="004E3E8B">
        <w:rPr>
          <w:rFonts w:ascii="Arial" w:hAnsi="Arial" w:cs="Arial"/>
          <w:bCs/>
          <w:lang w:val="fr-CH"/>
        </w:rPr>
        <w:t xml:space="preserve"> l’invention sensationnelle qui livre des granulés de bois à toute heure, à un</w:t>
      </w:r>
      <w:r w:rsidR="004E3E8B">
        <w:rPr>
          <w:rFonts w:ascii="Arial" w:hAnsi="Arial" w:cs="Arial"/>
          <w:bCs/>
          <w:lang w:val="fr-CH"/>
        </w:rPr>
        <w:t xml:space="preserve"> prix tout à fait </w:t>
      </w:r>
      <w:proofErr w:type="gramStart"/>
      <w:r w:rsidR="004E3E8B">
        <w:rPr>
          <w:rFonts w:ascii="Arial" w:hAnsi="Arial" w:cs="Arial"/>
          <w:bCs/>
          <w:lang w:val="fr-CH"/>
        </w:rPr>
        <w:t>normal?</w:t>
      </w:r>
      <w:proofErr w:type="gramEnd"/>
      <w:r w:rsidR="00627E66" w:rsidRPr="004E3E8B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Et q</w:t>
      </w:r>
      <w:r w:rsidR="004E3E8B" w:rsidRPr="004C066C">
        <w:rPr>
          <w:rFonts w:ascii="Arial" w:hAnsi="Arial" w:cs="Arial"/>
          <w:bCs/>
          <w:lang w:val="fr-CH"/>
        </w:rPr>
        <w:t xml:space="preserve">ui l’a </w:t>
      </w:r>
      <w:proofErr w:type="gramStart"/>
      <w:r w:rsidR="00955A18">
        <w:rPr>
          <w:rFonts w:ascii="Arial" w:hAnsi="Arial" w:cs="Arial"/>
          <w:bCs/>
          <w:lang w:val="fr-CH"/>
        </w:rPr>
        <w:t>trouvée</w:t>
      </w:r>
      <w:r w:rsidR="004E3E8B" w:rsidRPr="004C066C">
        <w:rPr>
          <w:rFonts w:ascii="Arial" w:hAnsi="Arial" w:cs="Arial"/>
          <w:bCs/>
          <w:lang w:val="fr-CH"/>
        </w:rPr>
        <w:t>?</w:t>
      </w:r>
      <w:proofErr w:type="gramEnd"/>
      <w:r w:rsidR="00627E66" w:rsidRPr="004C066C">
        <w:rPr>
          <w:rFonts w:ascii="Arial" w:hAnsi="Arial" w:cs="Arial"/>
          <w:bCs/>
          <w:lang w:val="fr-CH"/>
        </w:rPr>
        <w:t xml:space="preserve"> </w:t>
      </w:r>
      <w:r w:rsidR="004E3E8B" w:rsidRPr="004E3E8B">
        <w:rPr>
          <w:rFonts w:ascii="Arial" w:hAnsi="Arial" w:cs="Arial"/>
          <w:bCs/>
          <w:lang w:val="fr-CH"/>
        </w:rPr>
        <w:t>Pour une fois, les Suisses</w:t>
      </w:r>
      <w:r>
        <w:rPr>
          <w:rFonts w:ascii="Arial" w:hAnsi="Arial" w:cs="Arial"/>
          <w:bCs/>
          <w:lang w:val="fr-CH"/>
        </w:rPr>
        <w:t xml:space="preserve"> n’en étaient pas responsables</w:t>
      </w:r>
      <w:r w:rsidR="004E3E8B" w:rsidRPr="004E3E8B">
        <w:rPr>
          <w:rFonts w:ascii="Arial" w:hAnsi="Arial" w:cs="Arial"/>
          <w:bCs/>
          <w:lang w:val="fr-CH"/>
        </w:rPr>
        <w:t>, mais le</w:t>
      </w:r>
      <w:r w:rsidR="004E3E8B">
        <w:rPr>
          <w:rFonts w:ascii="Arial" w:hAnsi="Arial" w:cs="Arial"/>
          <w:bCs/>
          <w:lang w:val="fr-CH"/>
        </w:rPr>
        <w:t xml:space="preserve">s Italiens. </w:t>
      </w:r>
      <w:r>
        <w:rPr>
          <w:rFonts w:ascii="Arial" w:hAnsi="Arial" w:cs="Arial"/>
          <w:bCs/>
          <w:lang w:val="fr-CH"/>
        </w:rPr>
        <w:t>Ils exploitent en</w:t>
      </w:r>
      <w:r w:rsidR="004E3E8B" w:rsidRPr="004E3E8B">
        <w:rPr>
          <w:rFonts w:ascii="Arial" w:hAnsi="Arial" w:cs="Arial"/>
          <w:bCs/>
          <w:lang w:val="fr-CH"/>
        </w:rPr>
        <w:t xml:space="preserve"> effet des centaines de milliers de poêles à pellets </w:t>
      </w:r>
      <w:r>
        <w:rPr>
          <w:rFonts w:ascii="Arial" w:hAnsi="Arial" w:cs="Arial"/>
          <w:bCs/>
          <w:lang w:val="fr-CH"/>
        </w:rPr>
        <w:t>installés dans leur pays</w:t>
      </w:r>
      <w:r w:rsidR="004E3E8B">
        <w:rPr>
          <w:rFonts w:ascii="Arial" w:hAnsi="Arial" w:cs="Arial"/>
          <w:bCs/>
          <w:lang w:val="fr-CH"/>
        </w:rPr>
        <w:t xml:space="preserve">. </w:t>
      </w:r>
      <w:r w:rsidR="004E3E8B" w:rsidRPr="004E3E8B">
        <w:rPr>
          <w:rFonts w:ascii="Arial" w:hAnsi="Arial" w:cs="Arial"/>
          <w:bCs/>
          <w:lang w:val="fr-CH"/>
        </w:rPr>
        <w:t>C’</w:t>
      </w:r>
      <w:r>
        <w:rPr>
          <w:rFonts w:ascii="Arial" w:hAnsi="Arial" w:cs="Arial"/>
          <w:bCs/>
          <w:lang w:val="fr-CH"/>
        </w:rPr>
        <w:t>était</w:t>
      </w:r>
      <w:r w:rsidR="004E3E8B" w:rsidRPr="004E3E8B">
        <w:rPr>
          <w:rFonts w:ascii="Arial" w:hAnsi="Arial" w:cs="Arial"/>
          <w:bCs/>
          <w:lang w:val="fr-CH"/>
        </w:rPr>
        <w:t xml:space="preserve"> donc </w:t>
      </w:r>
      <w:r>
        <w:rPr>
          <w:rFonts w:ascii="Arial" w:hAnsi="Arial" w:cs="Arial"/>
          <w:bCs/>
          <w:lang w:val="fr-CH"/>
        </w:rPr>
        <w:t xml:space="preserve">pour eux </w:t>
      </w:r>
      <w:r w:rsidR="004E3E8B" w:rsidRPr="004E3E8B">
        <w:rPr>
          <w:rFonts w:ascii="Arial" w:hAnsi="Arial" w:cs="Arial"/>
          <w:bCs/>
          <w:lang w:val="fr-CH"/>
        </w:rPr>
        <w:t xml:space="preserve">une évidence de </w:t>
      </w:r>
      <w:r>
        <w:rPr>
          <w:rFonts w:ascii="Arial" w:hAnsi="Arial" w:cs="Arial"/>
          <w:bCs/>
          <w:lang w:val="fr-CH"/>
        </w:rPr>
        <w:t>vouloir garantir</w:t>
      </w:r>
      <w:r w:rsidR="004E3E8B" w:rsidRPr="004E3E8B">
        <w:rPr>
          <w:rFonts w:ascii="Arial" w:hAnsi="Arial" w:cs="Arial"/>
          <w:bCs/>
          <w:lang w:val="fr-CH"/>
        </w:rPr>
        <w:t xml:space="preserve"> un approvisionnement </w:t>
      </w:r>
      <w:r>
        <w:rPr>
          <w:rFonts w:ascii="Arial" w:hAnsi="Arial" w:cs="Arial"/>
          <w:bCs/>
          <w:lang w:val="fr-CH"/>
        </w:rPr>
        <w:t>sans faille</w:t>
      </w:r>
      <w:r w:rsidR="004E3E8B" w:rsidRPr="004E3E8B">
        <w:rPr>
          <w:rFonts w:ascii="Arial" w:hAnsi="Arial" w:cs="Arial"/>
          <w:bCs/>
          <w:lang w:val="fr-CH"/>
        </w:rPr>
        <w:t xml:space="preserve">. Plus de 50 </w:t>
      </w:r>
      <w:proofErr w:type="spellStart"/>
      <w:r w:rsidR="004E3E8B" w:rsidRPr="004E3E8B">
        <w:rPr>
          <w:rFonts w:ascii="Arial" w:hAnsi="Arial" w:cs="Arial"/>
          <w:bCs/>
          <w:lang w:val="fr-CH"/>
        </w:rPr>
        <w:t>PelletBOX</w:t>
      </w:r>
      <w:proofErr w:type="spellEnd"/>
      <w:r w:rsidR="004E3E8B" w:rsidRPr="004E3E8B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sont déjà en place</w:t>
      </w:r>
      <w:r w:rsidR="004E3E8B" w:rsidRPr="004E3E8B">
        <w:rPr>
          <w:rFonts w:ascii="Arial" w:hAnsi="Arial" w:cs="Arial"/>
          <w:bCs/>
          <w:lang w:val="fr-CH"/>
        </w:rPr>
        <w:t xml:space="preserve"> en Italie et leur nombre augmente sans cesse.</w:t>
      </w:r>
      <w:r w:rsidR="002F09E7" w:rsidRPr="004E3E8B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 xml:space="preserve">Comme en témoigne la </w:t>
      </w:r>
      <w:r w:rsidR="004E3E8B" w:rsidRPr="004E3E8B">
        <w:rPr>
          <w:rFonts w:ascii="Arial" w:hAnsi="Arial" w:cs="Arial"/>
          <w:bCs/>
          <w:lang w:val="fr-CH"/>
        </w:rPr>
        <w:t>demande</w:t>
      </w:r>
      <w:r w:rsidR="00955A18">
        <w:rPr>
          <w:rFonts w:ascii="Arial" w:hAnsi="Arial" w:cs="Arial"/>
          <w:bCs/>
          <w:lang w:val="fr-CH"/>
        </w:rPr>
        <w:t xml:space="preserve">, </w:t>
      </w:r>
      <w:r w:rsidR="004E3E8B" w:rsidRPr="004E3E8B">
        <w:rPr>
          <w:rFonts w:ascii="Arial" w:hAnsi="Arial" w:cs="Arial"/>
          <w:bCs/>
          <w:lang w:val="fr-CH"/>
        </w:rPr>
        <w:t xml:space="preserve">la clientèle </w:t>
      </w:r>
      <w:r w:rsidR="00955A18">
        <w:rPr>
          <w:rFonts w:ascii="Arial" w:hAnsi="Arial" w:cs="Arial"/>
          <w:bCs/>
          <w:lang w:val="fr-CH"/>
        </w:rPr>
        <w:t>tire parti de ce canal simple et pratique pour se</w:t>
      </w:r>
      <w:r w:rsidR="004E3E8B" w:rsidRPr="004E3E8B">
        <w:rPr>
          <w:rFonts w:ascii="Arial" w:hAnsi="Arial" w:cs="Arial"/>
          <w:bCs/>
          <w:lang w:val="fr-CH"/>
        </w:rPr>
        <w:t xml:space="preserve"> procurer des granulés </w:t>
      </w:r>
      <w:r w:rsidR="00955A18">
        <w:rPr>
          <w:rFonts w:ascii="Arial" w:hAnsi="Arial" w:cs="Arial"/>
          <w:bCs/>
          <w:lang w:val="fr-CH"/>
        </w:rPr>
        <w:t>à tout moment</w:t>
      </w:r>
      <w:r w:rsidR="004E3E8B" w:rsidRPr="004E3E8B">
        <w:rPr>
          <w:rFonts w:ascii="Arial" w:hAnsi="Arial" w:cs="Arial"/>
          <w:bCs/>
          <w:lang w:val="fr-CH"/>
        </w:rPr>
        <w:t>.</w:t>
      </w:r>
      <w:r w:rsidR="004E3E8B">
        <w:rPr>
          <w:rFonts w:ascii="Arial" w:hAnsi="Arial" w:cs="Arial"/>
          <w:bCs/>
          <w:lang w:val="fr-CH"/>
        </w:rPr>
        <w:t xml:space="preserve"> </w:t>
      </w:r>
      <w:r w:rsidR="004E3E8B" w:rsidRPr="00093FC1">
        <w:rPr>
          <w:rFonts w:ascii="Arial" w:hAnsi="Arial" w:cs="Arial"/>
          <w:bCs/>
          <w:lang w:val="fr-CH"/>
        </w:rPr>
        <w:t xml:space="preserve">A </w:t>
      </w:r>
      <w:proofErr w:type="spellStart"/>
      <w:r w:rsidR="004E3E8B" w:rsidRPr="00093FC1">
        <w:rPr>
          <w:rFonts w:ascii="Arial" w:hAnsi="Arial" w:cs="Arial"/>
          <w:bCs/>
          <w:lang w:val="fr-CH"/>
        </w:rPr>
        <w:t>Eschlikon</w:t>
      </w:r>
      <w:proofErr w:type="spellEnd"/>
      <w:r w:rsidR="004E3E8B" w:rsidRPr="00093FC1">
        <w:rPr>
          <w:rFonts w:ascii="Arial" w:hAnsi="Arial" w:cs="Arial"/>
          <w:bCs/>
          <w:lang w:val="fr-CH"/>
        </w:rPr>
        <w:t xml:space="preserve"> en Thurgovie, </w:t>
      </w:r>
      <w:r w:rsidR="00955A18">
        <w:rPr>
          <w:rFonts w:ascii="Arial" w:hAnsi="Arial" w:cs="Arial"/>
          <w:bCs/>
          <w:lang w:val="fr-CH"/>
        </w:rPr>
        <w:t>des</w:t>
      </w:r>
      <w:r w:rsidR="00093FC1" w:rsidRPr="00093FC1">
        <w:rPr>
          <w:rFonts w:ascii="Arial" w:hAnsi="Arial" w:cs="Arial"/>
          <w:bCs/>
          <w:lang w:val="fr-CH"/>
        </w:rPr>
        <w:t xml:space="preserve"> esprits ingénieux ont décidé de </w:t>
      </w:r>
      <w:r w:rsidR="00955A18">
        <w:rPr>
          <w:rFonts w:ascii="Arial" w:hAnsi="Arial" w:cs="Arial"/>
          <w:bCs/>
          <w:lang w:val="fr-CH"/>
        </w:rPr>
        <w:t>proposer cette option</w:t>
      </w:r>
      <w:r w:rsidR="00093FC1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aussi aux</w:t>
      </w:r>
      <w:r w:rsidR="00093FC1">
        <w:rPr>
          <w:rFonts w:ascii="Arial" w:hAnsi="Arial" w:cs="Arial"/>
          <w:bCs/>
          <w:lang w:val="fr-CH"/>
        </w:rPr>
        <w:t xml:space="preserve"> Suisses</w:t>
      </w:r>
      <w:r w:rsidR="00C70A9E" w:rsidRPr="00093FC1">
        <w:rPr>
          <w:rFonts w:ascii="Arial" w:hAnsi="Arial" w:cs="Arial"/>
          <w:bCs/>
          <w:lang w:val="fr-CH"/>
        </w:rPr>
        <w:t>.</w:t>
      </w:r>
    </w:p>
    <w:p w14:paraId="614038BB" w14:textId="707A2F15" w:rsidR="0030250A" w:rsidRPr="00093FC1" w:rsidRDefault="00093FC1" w:rsidP="009E06BE">
      <w:pPr>
        <w:spacing w:after="0"/>
        <w:rPr>
          <w:rFonts w:ascii="Arial" w:hAnsi="Arial" w:cs="Arial"/>
          <w:bCs/>
          <w:lang w:val="fr-CH"/>
        </w:rPr>
      </w:pPr>
      <w:r w:rsidRPr="00093FC1">
        <w:rPr>
          <w:rFonts w:ascii="Arial" w:hAnsi="Arial" w:cs="Arial"/>
          <w:bCs/>
          <w:lang w:val="fr-CH"/>
        </w:rPr>
        <w:t xml:space="preserve">C’est précisément dans cette commune </w:t>
      </w:r>
      <w:proofErr w:type="spellStart"/>
      <w:r w:rsidRPr="00093FC1">
        <w:rPr>
          <w:rFonts w:ascii="Arial" w:hAnsi="Arial" w:cs="Arial"/>
          <w:bCs/>
          <w:lang w:val="fr-CH"/>
        </w:rPr>
        <w:t>thurgovi</w:t>
      </w:r>
      <w:r>
        <w:rPr>
          <w:rFonts w:ascii="Arial" w:hAnsi="Arial" w:cs="Arial"/>
          <w:bCs/>
          <w:lang w:val="fr-CH"/>
        </w:rPr>
        <w:t>enne</w:t>
      </w:r>
      <w:proofErr w:type="spellEnd"/>
      <w:r>
        <w:rPr>
          <w:rFonts w:ascii="Arial" w:hAnsi="Arial" w:cs="Arial"/>
          <w:bCs/>
          <w:lang w:val="fr-CH"/>
        </w:rPr>
        <w:t xml:space="preserve"> qu’on a installé la première</w:t>
      </w:r>
      <w:r w:rsidR="00C70A9E" w:rsidRPr="00093FC1">
        <w:rPr>
          <w:rFonts w:ascii="Arial" w:hAnsi="Arial" w:cs="Arial"/>
          <w:bCs/>
          <w:lang w:val="fr-CH"/>
        </w:rPr>
        <w:t xml:space="preserve"> </w:t>
      </w:r>
      <w:proofErr w:type="spellStart"/>
      <w:r w:rsidR="002F09E7" w:rsidRPr="00093FC1">
        <w:rPr>
          <w:rFonts w:ascii="Arial" w:hAnsi="Arial" w:cs="Arial"/>
          <w:bCs/>
          <w:lang w:val="fr-CH"/>
        </w:rPr>
        <w:t>PelletBOX</w:t>
      </w:r>
      <w:proofErr w:type="spellEnd"/>
      <w:r w:rsidR="00C70A9E" w:rsidRPr="00093FC1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en Suisse.</w:t>
      </w:r>
      <w:r w:rsidR="002F09E7" w:rsidRPr="00093FC1">
        <w:rPr>
          <w:rFonts w:ascii="Arial" w:hAnsi="Arial" w:cs="Arial"/>
          <w:bCs/>
          <w:lang w:val="fr-CH"/>
        </w:rPr>
        <w:t xml:space="preserve"> Schmid energy solutions, </w:t>
      </w:r>
      <w:r w:rsidRPr="00093FC1">
        <w:rPr>
          <w:rFonts w:ascii="Arial" w:hAnsi="Arial" w:cs="Arial"/>
          <w:bCs/>
          <w:lang w:val="fr-CH"/>
        </w:rPr>
        <w:t xml:space="preserve">fabricant </w:t>
      </w:r>
      <w:r w:rsidR="00955A18">
        <w:rPr>
          <w:rFonts w:ascii="Arial" w:hAnsi="Arial" w:cs="Arial"/>
          <w:bCs/>
          <w:lang w:val="fr-CH"/>
        </w:rPr>
        <w:t xml:space="preserve">leader en Suisse </w:t>
      </w:r>
      <w:r w:rsidRPr="00093FC1">
        <w:rPr>
          <w:rFonts w:ascii="Arial" w:hAnsi="Arial" w:cs="Arial"/>
          <w:bCs/>
          <w:lang w:val="fr-CH"/>
        </w:rPr>
        <w:t>de chaudières à bois de tout type et spécialiste en matière de chauffages écologiques, a acquis et ins</w:t>
      </w:r>
      <w:r>
        <w:rPr>
          <w:rFonts w:ascii="Arial" w:hAnsi="Arial" w:cs="Arial"/>
          <w:bCs/>
          <w:lang w:val="fr-CH"/>
        </w:rPr>
        <w:t xml:space="preserve">tallé </w:t>
      </w:r>
      <w:r w:rsidRPr="00093FC1">
        <w:rPr>
          <w:rFonts w:ascii="Arial" w:hAnsi="Arial" w:cs="Arial"/>
          <w:bCs/>
          <w:lang w:val="fr-CH"/>
        </w:rPr>
        <w:t xml:space="preserve">une </w:t>
      </w:r>
      <w:proofErr w:type="spellStart"/>
      <w:r w:rsidR="002F09E7" w:rsidRPr="00093FC1">
        <w:rPr>
          <w:rFonts w:ascii="Arial" w:hAnsi="Arial" w:cs="Arial"/>
          <w:bCs/>
          <w:lang w:val="fr-CH"/>
        </w:rPr>
        <w:t>PelletBOX</w:t>
      </w:r>
      <w:proofErr w:type="spellEnd"/>
      <w:r w:rsidR="002F09E7" w:rsidRPr="00093FC1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afin</w:t>
      </w:r>
      <w:r>
        <w:rPr>
          <w:rFonts w:ascii="Arial" w:hAnsi="Arial" w:cs="Arial"/>
          <w:bCs/>
          <w:lang w:val="fr-CH"/>
        </w:rPr>
        <w:t xml:space="preserve"> de sonder son potentiel </w:t>
      </w:r>
      <w:r w:rsidR="00955A18">
        <w:rPr>
          <w:rFonts w:ascii="Arial" w:hAnsi="Arial" w:cs="Arial"/>
          <w:bCs/>
          <w:lang w:val="fr-CH"/>
        </w:rPr>
        <w:t>commercial.</w:t>
      </w:r>
      <w:r>
        <w:rPr>
          <w:rFonts w:ascii="Arial" w:hAnsi="Arial" w:cs="Arial"/>
          <w:bCs/>
          <w:lang w:val="fr-CH"/>
        </w:rPr>
        <w:t xml:space="preserve"> </w:t>
      </w:r>
      <w:r w:rsidRPr="00093FC1">
        <w:rPr>
          <w:rFonts w:ascii="Arial" w:hAnsi="Arial" w:cs="Arial"/>
          <w:bCs/>
          <w:lang w:val="fr-CH"/>
        </w:rPr>
        <w:t xml:space="preserve">C’est la situation </w:t>
      </w:r>
      <w:r w:rsidR="00955A18">
        <w:rPr>
          <w:rFonts w:ascii="Arial" w:hAnsi="Arial" w:cs="Arial"/>
          <w:bCs/>
          <w:lang w:val="fr-CH"/>
        </w:rPr>
        <w:t>sur le marché</w:t>
      </w:r>
      <w:r w:rsidRPr="00093FC1">
        <w:rPr>
          <w:rFonts w:ascii="Arial" w:hAnsi="Arial" w:cs="Arial"/>
          <w:bCs/>
          <w:lang w:val="fr-CH"/>
        </w:rPr>
        <w:t xml:space="preserve"> qui a motivé </w:t>
      </w:r>
      <w:proofErr w:type="gramStart"/>
      <w:r w:rsidR="00955A18">
        <w:rPr>
          <w:rFonts w:ascii="Arial" w:hAnsi="Arial" w:cs="Arial"/>
          <w:bCs/>
          <w:lang w:val="fr-CH"/>
        </w:rPr>
        <w:t>l’entreprise:</w:t>
      </w:r>
      <w:proofErr w:type="gramEnd"/>
      <w:r w:rsidRPr="00093FC1"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 xml:space="preserve">depuis plusieurs années, </w:t>
      </w:r>
      <w:r>
        <w:rPr>
          <w:rFonts w:ascii="Arial" w:hAnsi="Arial" w:cs="Arial"/>
          <w:bCs/>
          <w:lang w:val="fr-CH"/>
        </w:rPr>
        <w:t xml:space="preserve">la demande </w:t>
      </w:r>
      <w:r w:rsidR="00955A18">
        <w:rPr>
          <w:rFonts w:ascii="Arial" w:hAnsi="Arial" w:cs="Arial"/>
          <w:bCs/>
          <w:lang w:val="fr-CH"/>
        </w:rPr>
        <w:t>est en hausse constante et a fait un bond plus récemment</w:t>
      </w:r>
      <w:r>
        <w:rPr>
          <w:rFonts w:ascii="Arial" w:hAnsi="Arial" w:cs="Arial"/>
          <w:bCs/>
          <w:lang w:val="fr-CH"/>
        </w:rPr>
        <w:t xml:space="preserve">. </w:t>
      </w:r>
      <w:r w:rsidRPr="00093FC1">
        <w:rPr>
          <w:rFonts w:ascii="Arial" w:hAnsi="Arial" w:cs="Arial"/>
          <w:bCs/>
          <w:lang w:val="fr-CH"/>
        </w:rPr>
        <w:t xml:space="preserve">La disponibilité </w:t>
      </w:r>
      <w:r w:rsidR="00955A18">
        <w:rPr>
          <w:rFonts w:ascii="Arial" w:hAnsi="Arial" w:cs="Arial"/>
          <w:bCs/>
          <w:lang w:val="fr-CH"/>
        </w:rPr>
        <w:t xml:space="preserve">des granulés </w:t>
      </w:r>
      <w:r w:rsidRPr="00093FC1">
        <w:rPr>
          <w:rFonts w:ascii="Arial" w:hAnsi="Arial" w:cs="Arial"/>
          <w:bCs/>
          <w:lang w:val="fr-CH"/>
        </w:rPr>
        <w:t>et l’évolution d</w:t>
      </w:r>
      <w:r w:rsidR="00955A18">
        <w:rPr>
          <w:rFonts w:ascii="Arial" w:hAnsi="Arial" w:cs="Arial"/>
          <w:bCs/>
          <w:lang w:val="fr-CH"/>
        </w:rPr>
        <w:t>es</w:t>
      </w:r>
      <w:r w:rsidRPr="00093FC1">
        <w:rPr>
          <w:rFonts w:ascii="Arial" w:hAnsi="Arial" w:cs="Arial"/>
          <w:bCs/>
          <w:lang w:val="fr-CH"/>
        </w:rPr>
        <w:t xml:space="preserve"> prix on</w:t>
      </w:r>
      <w:r>
        <w:rPr>
          <w:rFonts w:ascii="Arial" w:hAnsi="Arial" w:cs="Arial"/>
          <w:bCs/>
          <w:lang w:val="fr-CH"/>
        </w:rPr>
        <w:t xml:space="preserve">t </w:t>
      </w:r>
      <w:r w:rsidR="00955A18">
        <w:rPr>
          <w:rFonts w:ascii="Arial" w:hAnsi="Arial" w:cs="Arial"/>
          <w:bCs/>
          <w:lang w:val="fr-CH"/>
        </w:rPr>
        <w:t xml:space="preserve">suscité une certaine inquiétude auprès des </w:t>
      </w:r>
      <w:proofErr w:type="gramStart"/>
      <w:r w:rsidR="00955A18">
        <w:rPr>
          <w:rFonts w:ascii="Arial" w:hAnsi="Arial" w:cs="Arial"/>
          <w:bCs/>
          <w:lang w:val="fr-CH"/>
        </w:rPr>
        <w:t>clients;</w:t>
      </w:r>
      <w:proofErr w:type="gramEnd"/>
      <w:r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quant aux</w:t>
      </w:r>
      <w:r>
        <w:rPr>
          <w:rFonts w:ascii="Arial" w:hAnsi="Arial" w:cs="Arial"/>
          <w:bCs/>
          <w:lang w:val="fr-CH"/>
        </w:rPr>
        <w:t xml:space="preserve"> </w:t>
      </w:r>
      <w:r w:rsidR="00955A18">
        <w:rPr>
          <w:rFonts w:ascii="Arial" w:hAnsi="Arial" w:cs="Arial"/>
          <w:bCs/>
          <w:lang w:val="fr-CH"/>
        </w:rPr>
        <w:t>exploitants</w:t>
      </w:r>
      <w:r>
        <w:rPr>
          <w:rFonts w:ascii="Arial" w:hAnsi="Arial" w:cs="Arial"/>
          <w:bCs/>
          <w:lang w:val="fr-CH"/>
        </w:rPr>
        <w:t xml:space="preserve"> de poêles</w:t>
      </w:r>
      <w:r w:rsidR="00955A18">
        <w:rPr>
          <w:rFonts w:ascii="Arial" w:hAnsi="Arial" w:cs="Arial"/>
          <w:bCs/>
          <w:lang w:val="fr-CH"/>
        </w:rPr>
        <w:t>, ils</w:t>
      </w:r>
      <w:r>
        <w:rPr>
          <w:rFonts w:ascii="Arial" w:hAnsi="Arial" w:cs="Arial"/>
          <w:bCs/>
          <w:lang w:val="fr-CH"/>
        </w:rPr>
        <w:t xml:space="preserve"> souhaitent pouvoir se réapprovisionner à tout moment</w:t>
      </w:r>
      <w:r w:rsidR="00086421">
        <w:rPr>
          <w:rFonts w:ascii="Arial" w:hAnsi="Arial" w:cs="Arial"/>
          <w:bCs/>
          <w:lang w:val="fr-CH"/>
        </w:rPr>
        <w:t>. L</w:t>
      </w:r>
      <w:r>
        <w:rPr>
          <w:rFonts w:ascii="Arial" w:hAnsi="Arial" w:cs="Arial"/>
          <w:bCs/>
          <w:lang w:val="fr-CH"/>
        </w:rPr>
        <w:t xml:space="preserve">es grands distributeurs </w:t>
      </w:r>
      <w:r w:rsidR="00086421">
        <w:rPr>
          <w:rFonts w:ascii="Arial" w:hAnsi="Arial" w:cs="Arial"/>
          <w:bCs/>
          <w:lang w:val="fr-CH"/>
        </w:rPr>
        <w:t>déclarent manquer de place</w:t>
      </w:r>
      <w:r>
        <w:rPr>
          <w:rFonts w:ascii="Arial" w:hAnsi="Arial" w:cs="Arial"/>
          <w:bCs/>
          <w:lang w:val="fr-CH"/>
        </w:rPr>
        <w:t xml:space="preserve"> pour les produits volumineux</w:t>
      </w:r>
      <w:proofErr w:type="gramStart"/>
      <w:r>
        <w:rPr>
          <w:rFonts w:ascii="Arial" w:hAnsi="Arial" w:cs="Arial"/>
          <w:bCs/>
          <w:lang w:val="fr-CH"/>
        </w:rPr>
        <w:t xml:space="preserve"> «à</w:t>
      </w:r>
      <w:proofErr w:type="gramEnd"/>
      <w:r>
        <w:rPr>
          <w:rFonts w:ascii="Arial" w:hAnsi="Arial" w:cs="Arial"/>
          <w:bCs/>
          <w:lang w:val="fr-CH"/>
        </w:rPr>
        <w:t xml:space="preserve"> bas prix» dans leurs surfaces </w:t>
      </w:r>
      <w:r w:rsidR="00086421">
        <w:rPr>
          <w:rFonts w:ascii="Arial" w:hAnsi="Arial" w:cs="Arial"/>
          <w:bCs/>
          <w:lang w:val="fr-CH"/>
        </w:rPr>
        <w:t>commerciales</w:t>
      </w:r>
      <w:r>
        <w:rPr>
          <w:rFonts w:ascii="Arial" w:hAnsi="Arial" w:cs="Arial"/>
          <w:bCs/>
          <w:lang w:val="fr-CH"/>
        </w:rPr>
        <w:t xml:space="preserve"> chauffées </w:t>
      </w:r>
      <w:r w:rsidR="00086421">
        <w:rPr>
          <w:rFonts w:ascii="Arial" w:hAnsi="Arial" w:cs="Arial"/>
          <w:bCs/>
          <w:lang w:val="fr-CH"/>
        </w:rPr>
        <w:t>coûteuses</w:t>
      </w:r>
      <w:r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t xml:space="preserve">et </w:t>
      </w:r>
      <w:r>
        <w:rPr>
          <w:rFonts w:ascii="Arial" w:hAnsi="Arial" w:cs="Arial"/>
          <w:bCs/>
          <w:lang w:val="fr-CH"/>
        </w:rPr>
        <w:t xml:space="preserve">s’intéressent </w:t>
      </w:r>
      <w:r w:rsidR="00086421">
        <w:rPr>
          <w:rFonts w:ascii="Arial" w:hAnsi="Arial" w:cs="Arial"/>
          <w:bCs/>
          <w:lang w:val="fr-CH"/>
        </w:rPr>
        <w:t xml:space="preserve">donc </w:t>
      </w:r>
      <w:r>
        <w:rPr>
          <w:rFonts w:ascii="Arial" w:hAnsi="Arial" w:cs="Arial"/>
          <w:bCs/>
          <w:lang w:val="fr-CH"/>
        </w:rPr>
        <w:t xml:space="preserve">aux solutions extérieures. </w:t>
      </w:r>
      <w:r w:rsidR="00086421">
        <w:rPr>
          <w:rFonts w:ascii="Arial" w:hAnsi="Arial" w:cs="Arial"/>
          <w:bCs/>
          <w:lang w:val="fr-CH"/>
        </w:rPr>
        <w:t>Par ailleurs</w:t>
      </w:r>
      <w:r w:rsidRPr="00093FC1">
        <w:rPr>
          <w:rFonts w:ascii="Arial" w:hAnsi="Arial" w:cs="Arial"/>
          <w:bCs/>
          <w:lang w:val="fr-CH"/>
        </w:rPr>
        <w:t xml:space="preserve">, la </w:t>
      </w:r>
      <w:proofErr w:type="spellStart"/>
      <w:r w:rsidR="00E12331" w:rsidRPr="00093FC1">
        <w:rPr>
          <w:rFonts w:ascii="Arial" w:hAnsi="Arial" w:cs="Arial"/>
          <w:bCs/>
          <w:lang w:val="fr-CH"/>
        </w:rPr>
        <w:t>PelletBOX</w:t>
      </w:r>
      <w:proofErr w:type="spellEnd"/>
      <w:r w:rsidRPr="00093FC1"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t>communique</w:t>
      </w:r>
      <w:r w:rsidRPr="00093FC1"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lastRenderedPageBreak/>
        <w:t xml:space="preserve">automatiquement </w:t>
      </w:r>
      <w:r w:rsidRPr="00093FC1">
        <w:rPr>
          <w:rFonts w:ascii="Arial" w:hAnsi="Arial" w:cs="Arial"/>
          <w:bCs/>
          <w:lang w:val="fr-CH"/>
        </w:rPr>
        <w:t>directe</w:t>
      </w:r>
      <w:r w:rsidR="00086421">
        <w:rPr>
          <w:rFonts w:ascii="Arial" w:hAnsi="Arial" w:cs="Arial"/>
          <w:bCs/>
          <w:lang w:val="fr-CH"/>
        </w:rPr>
        <w:t>ment</w:t>
      </w:r>
      <w:r w:rsidRPr="00093FC1">
        <w:rPr>
          <w:rFonts w:ascii="Arial" w:hAnsi="Arial" w:cs="Arial"/>
          <w:bCs/>
          <w:lang w:val="fr-CH"/>
        </w:rPr>
        <w:t xml:space="preserve"> avec le fournisseur lorsqu’elle </w:t>
      </w:r>
      <w:r w:rsidR="00086421">
        <w:rPr>
          <w:rFonts w:ascii="Arial" w:hAnsi="Arial" w:cs="Arial"/>
          <w:bCs/>
          <w:lang w:val="fr-CH"/>
        </w:rPr>
        <w:t>a besoin</w:t>
      </w:r>
      <w:r w:rsidRPr="00093FC1"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t>d’</w:t>
      </w:r>
      <w:r w:rsidRPr="00093FC1">
        <w:rPr>
          <w:rFonts w:ascii="Arial" w:hAnsi="Arial" w:cs="Arial"/>
          <w:bCs/>
          <w:lang w:val="fr-CH"/>
        </w:rPr>
        <w:t xml:space="preserve">être remplie, ce </w:t>
      </w:r>
      <w:r>
        <w:rPr>
          <w:rFonts w:ascii="Arial" w:hAnsi="Arial" w:cs="Arial"/>
          <w:bCs/>
          <w:lang w:val="fr-CH"/>
        </w:rPr>
        <w:t>qui simplifie sensiblement le processus logistique.</w:t>
      </w:r>
    </w:p>
    <w:p w14:paraId="1ABE4C1E" w14:textId="30BDBC10" w:rsidR="0030250A" w:rsidRPr="00093FC1" w:rsidRDefault="0030250A" w:rsidP="009E06BE">
      <w:pPr>
        <w:spacing w:after="0"/>
        <w:rPr>
          <w:rFonts w:ascii="Arial" w:hAnsi="Arial" w:cs="Arial"/>
          <w:bCs/>
          <w:lang w:val="fr-CH"/>
        </w:rPr>
      </w:pPr>
    </w:p>
    <w:p w14:paraId="4F303E74" w14:textId="4D3C1CC5" w:rsidR="0030250A" w:rsidRPr="00A902EE" w:rsidRDefault="00093FC1" w:rsidP="0030250A">
      <w:pPr>
        <w:spacing w:after="0"/>
        <w:rPr>
          <w:rFonts w:ascii="Arial" w:hAnsi="Arial" w:cs="Arial"/>
          <w:b/>
          <w:lang w:val="fr-CH"/>
        </w:rPr>
      </w:pPr>
      <w:r w:rsidRPr="00A902EE">
        <w:rPr>
          <w:rFonts w:ascii="Arial" w:hAnsi="Arial" w:cs="Arial"/>
          <w:b/>
          <w:lang w:val="fr-CH"/>
        </w:rPr>
        <w:t xml:space="preserve">Coopérer avec les grands distributeurs pour assurer </w:t>
      </w:r>
      <w:r w:rsidR="00A902EE" w:rsidRPr="00A902EE">
        <w:rPr>
          <w:rFonts w:ascii="Arial" w:hAnsi="Arial" w:cs="Arial"/>
          <w:b/>
          <w:lang w:val="fr-CH"/>
        </w:rPr>
        <w:t>une couverture nationale</w:t>
      </w:r>
      <w:r w:rsidR="0030250A" w:rsidRPr="00A902EE">
        <w:rPr>
          <w:rFonts w:ascii="Arial" w:hAnsi="Arial" w:cs="Arial"/>
          <w:b/>
          <w:lang w:val="fr-CH"/>
        </w:rPr>
        <w:t xml:space="preserve"> </w:t>
      </w:r>
    </w:p>
    <w:p w14:paraId="79E48787" w14:textId="77777777" w:rsidR="0030250A" w:rsidRPr="00A902EE" w:rsidRDefault="0030250A" w:rsidP="009E06BE">
      <w:pPr>
        <w:spacing w:after="0"/>
        <w:rPr>
          <w:rFonts w:ascii="Arial" w:hAnsi="Arial" w:cs="Arial"/>
          <w:bCs/>
          <w:lang w:val="fr-CH"/>
        </w:rPr>
      </w:pPr>
    </w:p>
    <w:p w14:paraId="37CE95B8" w14:textId="646CD9BB" w:rsidR="002F09E7" w:rsidRPr="00111209" w:rsidRDefault="00A902EE" w:rsidP="009E06BE">
      <w:pPr>
        <w:spacing w:after="0"/>
        <w:rPr>
          <w:rFonts w:ascii="Arial" w:hAnsi="Arial" w:cs="Arial"/>
          <w:bCs/>
          <w:lang w:val="fr-CH"/>
        </w:rPr>
      </w:pPr>
      <w:r w:rsidRPr="00A902EE">
        <w:rPr>
          <w:rFonts w:ascii="Arial" w:hAnsi="Arial" w:cs="Arial"/>
          <w:bCs/>
          <w:lang w:val="fr-CH"/>
        </w:rPr>
        <w:t xml:space="preserve">Par conséquent, le concept d’exploitation </w:t>
      </w:r>
      <w:r w:rsidR="00086421">
        <w:rPr>
          <w:rFonts w:ascii="Arial" w:hAnsi="Arial" w:cs="Arial"/>
          <w:bCs/>
          <w:lang w:val="fr-CH"/>
        </w:rPr>
        <w:t>mise sur la</w:t>
      </w:r>
      <w:r w:rsidRPr="00A902EE">
        <w:rPr>
          <w:rFonts w:ascii="Arial" w:hAnsi="Arial" w:cs="Arial"/>
          <w:bCs/>
          <w:lang w:val="fr-CH"/>
        </w:rPr>
        <w:t xml:space="preserve"> coopération avec les grands di</w:t>
      </w:r>
      <w:r>
        <w:rPr>
          <w:rFonts w:ascii="Arial" w:hAnsi="Arial" w:cs="Arial"/>
          <w:bCs/>
          <w:lang w:val="fr-CH"/>
        </w:rPr>
        <w:t xml:space="preserve">stributeurs. </w:t>
      </w:r>
      <w:r w:rsidRPr="00A902EE">
        <w:rPr>
          <w:rFonts w:ascii="Arial" w:hAnsi="Arial" w:cs="Arial"/>
          <w:bCs/>
          <w:lang w:val="fr-CH"/>
        </w:rPr>
        <w:t xml:space="preserve">Il </w:t>
      </w:r>
      <w:r w:rsidR="00086421">
        <w:rPr>
          <w:rFonts w:ascii="Arial" w:hAnsi="Arial" w:cs="Arial"/>
          <w:bCs/>
          <w:lang w:val="fr-CH"/>
        </w:rPr>
        <w:t>prévoit</w:t>
      </w:r>
      <w:r w:rsidRPr="00A902EE">
        <w:rPr>
          <w:rFonts w:ascii="Arial" w:hAnsi="Arial" w:cs="Arial"/>
          <w:bCs/>
          <w:lang w:val="fr-CH"/>
        </w:rPr>
        <w:t xml:space="preserve"> d’installer </w:t>
      </w:r>
      <w:r w:rsidR="00086421">
        <w:rPr>
          <w:rFonts w:ascii="Arial" w:hAnsi="Arial" w:cs="Arial"/>
          <w:bCs/>
          <w:lang w:val="fr-CH"/>
        </w:rPr>
        <w:t>les</w:t>
      </w:r>
      <w:r w:rsidR="0030250A" w:rsidRPr="00A902EE">
        <w:rPr>
          <w:rFonts w:ascii="Arial" w:hAnsi="Arial" w:cs="Arial"/>
          <w:bCs/>
          <w:lang w:val="fr-CH"/>
        </w:rPr>
        <w:t xml:space="preserve"> </w:t>
      </w:r>
      <w:proofErr w:type="spellStart"/>
      <w:r w:rsidRPr="00A902EE">
        <w:rPr>
          <w:rFonts w:ascii="Arial" w:hAnsi="Arial" w:cs="Arial"/>
          <w:bCs/>
          <w:lang w:val="fr-CH"/>
        </w:rPr>
        <w:t>PelletBOX</w:t>
      </w:r>
      <w:proofErr w:type="spellEnd"/>
      <w:r w:rsidRPr="00A902EE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bien visible</w:t>
      </w:r>
      <w:r w:rsidR="00086421">
        <w:rPr>
          <w:rFonts w:ascii="Arial" w:hAnsi="Arial" w:cs="Arial"/>
          <w:bCs/>
          <w:lang w:val="fr-CH"/>
        </w:rPr>
        <w:t>ment,</w:t>
      </w:r>
      <w:r>
        <w:rPr>
          <w:rFonts w:ascii="Arial" w:hAnsi="Arial" w:cs="Arial"/>
          <w:bCs/>
          <w:lang w:val="fr-CH"/>
        </w:rPr>
        <w:t xml:space="preserve"> </w:t>
      </w:r>
      <w:r w:rsidR="00086421" w:rsidRPr="00A902EE">
        <w:rPr>
          <w:rFonts w:ascii="Arial" w:hAnsi="Arial" w:cs="Arial"/>
          <w:bCs/>
          <w:lang w:val="fr-CH"/>
        </w:rPr>
        <w:t xml:space="preserve">de préférence </w:t>
      </w:r>
      <w:r w:rsidR="00086421">
        <w:rPr>
          <w:rFonts w:ascii="Arial" w:hAnsi="Arial" w:cs="Arial"/>
          <w:bCs/>
          <w:lang w:val="fr-CH"/>
        </w:rPr>
        <w:t xml:space="preserve">près de l’entrée </w:t>
      </w:r>
      <w:r>
        <w:rPr>
          <w:rFonts w:ascii="Arial" w:hAnsi="Arial" w:cs="Arial"/>
          <w:bCs/>
          <w:lang w:val="fr-CH"/>
        </w:rPr>
        <w:t xml:space="preserve">des </w:t>
      </w:r>
      <w:r w:rsidR="00086421">
        <w:rPr>
          <w:rFonts w:ascii="Arial" w:hAnsi="Arial" w:cs="Arial"/>
          <w:bCs/>
          <w:lang w:val="fr-CH"/>
        </w:rPr>
        <w:t>magasins</w:t>
      </w:r>
      <w:r>
        <w:rPr>
          <w:rFonts w:ascii="Arial" w:hAnsi="Arial" w:cs="Arial"/>
          <w:bCs/>
          <w:lang w:val="fr-CH"/>
        </w:rPr>
        <w:t xml:space="preserve"> de bricolage et de </w:t>
      </w:r>
      <w:r w:rsidR="00086421">
        <w:rPr>
          <w:rFonts w:ascii="Arial" w:hAnsi="Arial" w:cs="Arial"/>
          <w:bCs/>
          <w:lang w:val="fr-CH"/>
        </w:rPr>
        <w:t>construction</w:t>
      </w:r>
      <w:r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t>comme</w:t>
      </w:r>
      <w:r w:rsidR="0030250A" w:rsidRPr="00A902EE">
        <w:rPr>
          <w:rFonts w:ascii="Arial" w:hAnsi="Arial" w:cs="Arial"/>
          <w:bCs/>
          <w:lang w:val="fr-CH"/>
        </w:rPr>
        <w:t xml:space="preserve"> Migros</w:t>
      </w:r>
      <w:r w:rsidR="00FE2F22" w:rsidRPr="00A902EE">
        <w:rPr>
          <w:rFonts w:ascii="Arial" w:hAnsi="Arial" w:cs="Arial"/>
          <w:bCs/>
          <w:lang w:val="fr-CH"/>
        </w:rPr>
        <w:t>,</w:t>
      </w:r>
      <w:r w:rsidR="0030250A" w:rsidRPr="00A902EE">
        <w:rPr>
          <w:rFonts w:ascii="Arial" w:hAnsi="Arial" w:cs="Arial"/>
          <w:bCs/>
          <w:lang w:val="fr-CH"/>
        </w:rPr>
        <w:t xml:space="preserve"> Landi, Jumbo (Coop) </w:t>
      </w:r>
      <w:r>
        <w:rPr>
          <w:rFonts w:ascii="Arial" w:hAnsi="Arial" w:cs="Arial"/>
          <w:bCs/>
          <w:lang w:val="fr-CH"/>
        </w:rPr>
        <w:t>ou</w:t>
      </w:r>
      <w:r w:rsidR="0030250A" w:rsidRPr="00A902EE">
        <w:rPr>
          <w:rFonts w:ascii="Arial" w:hAnsi="Arial" w:cs="Arial"/>
          <w:bCs/>
          <w:lang w:val="fr-CH"/>
        </w:rPr>
        <w:t xml:space="preserve"> OBI. </w:t>
      </w:r>
      <w:r w:rsidRPr="00A902EE">
        <w:rPr>
          <w:rFonts w:ascii="Arial" w:hAnsi="Arial" w:cs="Arial"/>
          <w:bCs/>
          <w:lang w:val="fr-CH"/>
        </w:rPr>
        <w:t xml:space="preserve">Son </w:t>
      </w:r>
      <w:r w:rsidR="00086421">
        <w:rPr>
          <w:rFonts w:ascii="Arial" w:hAnsi="Arial" w:cs="Arial"/>
          <w:bCs/>
          <w:lang w:val="fr-CH"/>
        </w:rPr>
        <w:t>aspect</w:t>
      </w:r>
      <w:r w:rsidRPr="00A902EE">
        <w:rPr>
          <w:rFonts w:ascii="Arial" w:hAnsi="Arial" w:cs="Arial"/>
          <w:bCs/>
          <w:lang w:val="fr-CH"/>
        </w:rPr>
        <w:t xml:space="preserve"> extérieur </w:t>
      </w:r>
      <w:r w:rsidR="00086421">
        <w:rPr>
          <w:rFonts w:ascii="Arial" w:hAnsi="Arial" w:cs="Arial"/>
          <w:bCs/>
          <w:lang w:val="fr-CH"/>
        </w:rPr>
        <w:t xml:space="preserve">est adaptable </w:t>
      </w:r>
      <w:r w:rsidRPr="00A902EE">
        <w:rPr>
          <w:rFonts w:ascii="Arial" w:hAnsi="Arial" w:cs="Arial"/>
          <w:bCs/>
          <w:lang w:val="fr-CH"/>
        </w:rPr>
        <w:t>à l’image de chaque lieu d'installation</w:t>
      </w:r>
      <w:r w:rsidR="0030250A" w:rsidRPr="00A902EE">
        <w:rPr>
          <w:rFonts w:ascii="Arial" w:hAnsi="Arial" w:cs="Arial"/>
          <w:bCs/>
          <w:lang w:val="fr-CH"/>
        </w:rPr>
        <w:t>. Marco Bichsel</w:t>
      </w:r>
      <w:r w:rsidR="00571DA7" w:rsidRPr="00A902EE">
        <w:rPr>
          <w:rFonts w:ascii="Arial" w:hAnsi="Arial" w:cs="Arial"/>
          <w:bCs/>
          <w:lang w:val="fr-CH"/>
        </w:rPr>
        <w:t xml:space="preserve">, </w:t>
      </w:r>
      <w:r w:rsidRPr="00A902EE">
        <w:rPr>
          <w:rFonts w:ascii="Arial" w:hAnsi="Arial" w:cs="Arial"/>
          <w:bCs/>
          <w:lang w:val="fr-CH"/>
        </w:rPr>
        <w:t xml:space="preserve">responsable du marketing national chez </w:t>
      </w:r>
      <w:r w:rsidR="00571DA7" w:rsidRPr="00A902EE">
        <w:rPr>
          <w:rFonts w:ascii="Arial" w:hAnsi="Arial" w:cs="Arial"/>
          <w:bCs/>
          <w:lang w:val="fr-CH"/>
        </w:rPr>
        <w:t>Schmid,</w:t>
      </w:r>
      <w:r w:rsidR="0030250A" w:rsidRPr="00A902EE">
        <w:rPr>
          <w:rFonts w:ascii="Arial" w:hAnsi="Arial" w:cs="Arial"/>
          <w:bCs/>
          <w:lang w:val="fr-CH"/>
        </w:rPr>
        <w:t xml:space="preserve"> </w:t>
      </w:r>
      <w:r w:rsidRPr="00A902EE">
        <w:rPr>
          <w:rFonts w:ascii="Arial" w:hAnsi="Arial" w:cs="Arial"/>
          <w:bCs/>
          <w:lang w:val="fr-CH"/>
        </w:rPr>
        <w:t xml:space="preserve">est </w:t>
      </w:r>
      <w:r w:rsidR="00086421">
        <w:rPr>
          <w:rFonts w:ascii="Arial" w:hAnsi="Arial" w:cs="Arial"/>
          <w:bCs/>
          <w:lang w:val="fr-CH"/>
        </w:rPr>
        <w:t>satisfait</w:t>
      </w:r>
      <w:r w:rsidRPr="00A902EE">
        <w:rPr>
          <w:rFonts w:ascii="Arial" w:hAnsi="Arial" w:cs="Arial"/>
          <w:bCs/>
          <w:lang w:val="fr-CH"/>
        </w:rPr>
        <w:t xml:space="preserve"> des réactions des grands </w:t>
      </w:r>
      <w:proofErr w:type="gramStart"/>
      <w:r w:rsidRPr="00A902EE">
        <w:rPr>
          <w:rFonts w:ascii="Arial" w:hAnsi="Arial" w:cs="Arial"/>
          <w:bCs/>
          <w:lang w:val="fr-CH"/>
        </w:rPr>
        <w:t>distributeurs:</w:t>
      </w:r>
      <w:proofErr w:type="gramEnd"/>
      <w:r w:rsidR="0030250A" w:rsidRPr="00A902EE">
        <w:rPr>
          <w:rFonts w:ascii="Arial" w:hAnsi="Arial" w:cs="Arial"/>
          <w:bCs/>
          <w:lang w:val="fr-CH"/>
        </w:rPr>
        <w:t xml:space="preserve"> «</w:t>
      </w:r>
      <w:r w:rsidRPr="00A902EE">
        <w:rPr>
          <w:rFonts w:ascii="Arial" w:hAnsi="Arial" w:cs="Arial"/>
          <w:bCs/>
          <w:lang w:val="fr-CH"/>
        </w:rPr>
        <w:t>N</w:t>
      </w:r>
      <w:r>
        <w:rPr>
          <w:rFonts w:ascii="Arial" w:hAnsi="Arial" w:cs="Arial"/>
          <w:bCs/>
          <w:lang w:val="fr-CH"/>
        </w:rPr>
        <w:t xml:space="preserve">ous avons déjà contacté certains de nos partenaires potentiels. </w:t>
      </w:r>
      <w:r w:rsidRPr="00A902EE">
        <w:rPr>
          <w:rFonts w:ascii="Arial" w:hAnsi="Arial" w:cs="Arial"/>
          <w:bCs/>
          <w:lang w:val="fr-CH"/>
        </w:rPr>
        <w:t>Ils ont témoigné d’un grand intérêt pour cette invention novatrice</w:t>
      </w:r>
      <w:proofErr w:type="gramStart"/>
      <w:r w:rsidRPr="00A902EE">
        <w:rPr>
          <w:rFonts w:ascii="Arial" w:hAnsi="Arial" w:cs="Arial"/>
          <w:bCs/>
          <w:lang w:val="fr-CH"/>
        </w:rPr>
        <w:t>.»</w:t>
      </w:r>
      <w:proofErr w:type="gramEnd"/>
      <w:r w:rsidRPr="00A902EE">
        <w:rPr>
          <w:rFonts w:ascii="Arial" w:hAnsi="Arial" w:cs="Arial"/>
          <w:bCs/>
          <w:lang w:val="fr-CH"/>
        </w:rPr>
        <w:t xml:space="preserve"> </w:t>
      </w:r>
      <w:r w:rsidR="00086421">
        <w:rPr>
          <w:rFonts w:ascii="Arial" w:hAnsi="Arial" w:cs="Arial"/>
          <w:bCs/>
          <w:lang w:val="fr-CH"/>
        </w:rPr>
        <w:t>La question de savoir</w:t>
      </w:r>
      <w:r w:rsidRPr="00A902EE">
        <w:rPr>
          <w:rFonts w:ascii="Arial" w:hAnsi="Arial" w:cs="Arial"/>
          <w:bCs/>
          <w:lang w:val="fr-CH"/>
        </w:rPr>
        <w:t xml:space="preserve"> si les partenaires </w:t>
      </w:r>
      <w:r>
        <w:rPr>
          <w:rFonts w:ascii="Arial" w:hAnsi="Arial" w:cs="Arial"/>
          <w:bCs/>
          <w:lang w:val="fr-CH"/>
        </w:rPr>
        <w:t xml:space="preserve">vont </w:t>
      </w:r>
      <w:r w:rsidR="00086421">
        <w:rPr>
          <w:rFonts w:ascii="Arial" w:hAnsi="Arial" w:cs="Arial"/>
          <w:bCs/>
          <w:lang w:val="fr-CH"/>
        </w:rPr>
        <w:t xml:space="preserve">acheter, louer ou exploiter </w:t>
      </w:r>
      <w:r w:rsidR="00D521DD">
        <w:rPr>
          <w:rFonts w:ascii="Arial" w:hAnsi="Arial" w:cs="Arial"/>
          <w:bCs/>
          <w:lang w:val="fr-CH"/>
        </w:rPr>
        <w:t>l</w:t>
      </w:r>
      <w:r w:rsidR="00D521DD" w:rsidRPr="00A902EE">
        <w:rPr>
          <w:rFonts w:ascii="Arial" w:hAnsi="Arial" w:cs="Arial"/>
          <w:bCs/>
          <w:lang w:val="fr-CH"/>
        </w:rPr>
        <w:t>es automates</w:t>
      </w:r>
      <w:r w:rsidR="00D521DD">
        <w:rPr>
          <w:rFonts w:ascii="Arial" w:hAnsi="Arial" w:cs="Arial"/>
          <w:bCs/>
          <w:lang w:val="fr-CH"/>
        </w:rPr>
        <w:t xml:space="preserve"> en</w:t>
      </w:r>
      <w:r w:rsidR="00086421">
        <w:rPr>
          <w:rFonts w:ascii="Arial" w:hAnsi="Arial" w:cs="Arial"/>
          <w:bCs/>
          <w:lang w:val="fr-CH"/>
        </w:rPr>
        <w:t xml:space="preserve"> leasing </w:t>
      </w:r>
      <w:r w:rsidR="00D521DD">
        <w:rPr>
          <w:rFonts w:ascii="Arial" w:hAnsi="Arial" w:cs="Arial"/>
          <w:bCs/>
          <w:lang w:val="fr-CH"/>
        </w:rPr>
        <w:t xml:space="preserve">n’est pas encore </w:t>
      </w:r>
      <w:proofErr w:type="gramStart"/>
      <w:r w:rsidR="00D521DD">
        <w:rPr>
          <w:rFonts w:ascii="Arial" w:hAnsi="Arial" w:cs="Arial"/>
          <w:bCs/>
          <w:lang w:val="fr-CH"/>
        </w:rPr>
        <w:t>résolue</w:t>
      </w:r>
      <w:r>
        <w:rPr>
          <w:rFonts w:ascii="Arial" w:hAnsi="Arial" w:cs="Arial"/>
          <w:bCs/>
          <w:lang w:val="fr-CH"/>
        </w:rPr>
        <w:t>;</w:t>
      </w:r>
      <w:proofErr w:type="gramEnd"/>
      <w:r>
        <w:rPr>
          <w:rFonts w:ascii="Arial" w:hAnsi="Arial" w:cs="Arial"/>
          <w:bCs/>
          <w:lang w:val="fr-CH"/>
        </w:rPr>
        <w:t xml:space="preserve"> plusieurs options sont concevables</w:t>
      </w:r>
      <w:r w:rsidR="0030250A" w:rsidRPr="00A902EE">
        <w:rPr>
          <w:rFonts w:ascii="Arial" w:hAnsi="Arial" w:cs="Arial"/>
          <w:bCs/>
          <w:lang w:val="fr-CH"/>
        </w:rPr>
        <w:t xml:space="preserve">. </w:t>
      </w:r>
      <w:r w:rsidRPr="00A902EE">
        <w:rPr>
          <w:rFonts w:ascii="Arial" w:hAnsi="Arial" w:cs="Arial"/>
          <w:bCs/>
          <w:lang w:val="fr-CH"/>
        </w:rPr>
        <w:t xml:space="preserve">En revanche, l’offre de la société Schmid </w:t>
      </w:r>
      <w:r w:rsidR="00D521DD">
        <w:rPr>
          <w:rFonts w:ascii="Arial" w:hAnsi="Arial" w:cs="Arial"/>
          <w:bCs/>
          <w:lang w:val="fr-CH"/>
        </w:rPr>
        <w:t>d’assumer</w:t>
      </w:r>
      <w:r w:rsidRPr="00A902EE">
        <w:rPr>
          <w:rFonts w:ascii="Arial" w:hAnsi="Arial" w:cs="Arial"/>
          <w:bCs/>
          <w:lang w:val="fr-CH"/>
        </w:rPr>
        <w:t xml:space="preserve"> la totalité de la chaî</w:t>
      </w:r>
      <w:r>
        <w:rPr>
          <w:rFonts w:ascii="Arial" w:hAnsi="Arial" w:cs="Arial"/>
          <w:bCs/>
          <w:lang w:val="fr-CH"/>
        </w:rPr>
        <w:t>ne de service</w:t>
      </w:r>
      <w:r w:rsidR="00D521DD">
        <w:rPr>
          <w:rFonts w:ascii="Arial" w:hAnsi="Arial" w:cs="Arial"/>
          <w:bCs/>
          <w:lang w:val="fr-CH"/>
        </w:rPr>
        <w:t>s</w:t>
      </w:r>
      <w:r>
        <w:rPr>
          <w:rFonts w:ascii="Arial" w:hAnsi="Arial" w:cs="Arial"/>
          <w:bCs/>
          <w:lang w:val="fr-CH"/>
        </w:rPr>
        <w:t xml:space="preserve"> </w:t>
      </w:r>
      <w:r w:rsidR="00D521DD">
        <w:rPr>
          <w:rFonts w:ascii="Arial" w:hAnsi="Arial" w:cs="Arial"/>
          <w:bCs/>
          <w:lang w:val="fr-CH"/>
        </w:rPr>
        <w:t>forme</w:t>
      </w:r>
      <w:r>
        <w:rPr>
          <w:rFonts w:ascii="Arial" w:hAnsi="Arial" w:cs="Arial"/>
          <w:bCs/>
          <w:lang w:val="fr-CH"/>
        </w:rPr>
        <w:t xml:space="preserve"> une partie intégrée du concept.</w:t>
      </w:r>
      <w:r w:rsidR="0030250A" w:rsidRPr="00A902EE">
        <w:rPr>
          <w:rFonts w:ascii="Arial" w:hAnsi="Arial" w:cs="Arial"/>
          <w:bCs/>
          <w:lang w:val="fr-CH"/>
        </w:rPr>
        <w:t xml:space="preserve"> </w:t>
      </w:r>
      <w:r w:rsidR="00111209" w:rsidRPr="00111209">
        <w:rPr>
          <w:rFonts w:ascii="Arial" w:hAnsi="Arial" w:cs="Arial"/>
          <w:bCs/>
          <w:lang w:val="fr-CH"/>
        </w:rPr>
        <w:t>Cette solution garantit un</w:t>
      </w:r>
      <w:r w:rsidR="00D521DD">
        <w:rPr>
          <w:rFonts w:ascii="Arial" w:hAnsi="Arial" w:cs="Arial"/>
          <w:bCs/>
          <w:lang w:val="fr-CH"/>
        </w:rPr>
        <w:t>e</w:t>
      </w:r>
      <w:r w:rsidR="00111209" w:rsidRPr="00111209">
        <w:rPr>
          <w:rFonts w:ascii="Arial" w:hAnsi="Arial" w:cs="Arial"/>
          <w:bCs/>
          <w:lang w:val="fr-CH"/>
        </w:rPr>
        <w:t xml:space="preserve"> exploitation fiable et évite aux grands distributeurs de devoir former leur personnel aux nouvel</w:t>
      </w:r>
      <w:r w:rsidR="00111209">
        <w:rPr>
          <w:rFonts w:ascii="Arial" w:hAnsi="Arial" w:cs="Arial"/>
          <w:bCs/>
          <w:lang w:val="fr-CH"/>
        </w:rPr>
        <w:t xml:space="preserve">les </w:t>
      </w:r>
      <w:r w:rsidR="00D521DD">
        <w:rPr>
          <w:rFonts w:ascii="Arial" w:hAnsi="Arial" w:cs="Arial"/>
          <w:bCs/>
          <w:lang w:val="fr-CH"/>
        </w:rPr>
        <w:t>tâches</w:t>
      </w:r>
      <w:r w:rsidR="00111209">
        <w:rPr>
          <w:rFonts w:ascii="Arial" w:hAnsi="Arial" w:cs="Arial"/>
          <w:bCs/>
          <w:lang w:val="fr-CH"/>
        </w:rPr>
        <w:t xml:space="preserve">. </w:t>
      </w:r>
      <w:r w:rsidR="00111209" w:rsidRPr="00111209">
        <w:rPr>
          <w:rFonts w:ascii="Arial" w:hAnsi="Arial" w:cs="Arial"/>
          <w:bCs/>
          <w:lang w:val="fr-CH"/>
        </w:rPr>
        <w:t xml:space="preserve">Après plusieurs mois d’exploitation, </w:t>
      </w:r>
      <w:r w:rsidR="002F09E7" w:rsidRPr="00111209">
        <w:rPr>
          <w:rFonts w:ascii="Arial" w:hAnsi="Arial" w:cs="Arial"/>
          <w:bCs/>
          <w:lang w:val="fr-CH"/>
        </w:rPr>
        <w:t xml:space="preserve">Marco Bichsel </w:t>
      </w:r>
      <w:r w:rsidR="00111209" w:rsidRPr="00111209">
        <w:rPr>
          <w:rFonts w:ascii="Arial" w:hAnsi="Arial" w:cs="Arial"/>
          <w:bCs/>
          <w:lang w:val="fr-CH"/>
        </w:rPr>
        <w:t xml:space="preserve">est </w:t>
      </w:r>
      <w:r w:rsidR="00D521DD">
        <w:rPr>
          <w:rFonts w:ascii="Arial" w:hAnsi="Arial" w:cs="Arial"/>
          <w:bCs/>
          <w:lang w:val="fr-CH"/>
        </w:rPr>
        <w:t>enthousiaste</w:t>
      </w:r>
      <w:r w:rsidR="00111209" w:rsidRPr="00111209">
        <w:rPr>
          <w:rFonts w:ascii="Arial" w:hAnsi="Arial" w:cs="Arial"/>
          <w:bCs/>
          <w:lang w:val="fr-CH"/>
        </w:rPr>
        <w:t>. En tant qu</w:t>
      </w:r>
      <w:proofErr w:type="gramStart"/>
      <w:r w:rsidR="00111209" w:rsidRPr="00111209">
        <w:rPr>
          <w:rFonts w:ascii="Arial" w:hAnsi="Arial" w:cs="Arial"/>
          <w:bCs/>
          <w:lang w:val="fr-CH"/>
        </w:rPr>
        <w:t>’«administrateur</w:t>
      </w:r>
      <w:proofErr w:type="gramEnd"/>
      <w:r w:rsidR="00111209" w:rsidRPr="00111209">
        <w:rPr>
          <w:rFonts w:ascii="Arial" w:hAnsi="Arial" w:cs="Arial"/>
          <w:bCs/>
          <w:lang w:val="fr-CH"/>
        </w:rPr>
        <w:t>» de la première</w:t>
      </w:r>
      <w:r w:rsidR="002F09E7" w:rsidRPr="00111209">
        <w:rPr>
          <w:rFonts w:ascii="Arial" w:hAnsi="Arial" w:cs="Arial"/>
          <w:bCs/>
          <w:lang w:val="fr-CH"/>
        </w:rPr>
        <w:t xml:space="preserve"> </w:t>
      </w:r>
      <w:proofErr w:type="spellStart"/>
      <w:r w:rsidR="002F09E7" w:rsidRPr="00111209">
        <w:rPr>
          <w:rFonts w:ascii="Arial" w:hAnsi="Arial" w:cs="Arial"/>
          <w:bCs/>
          <w:lang w:val="fr-CH"/>
        </w:rPr>
        <w:t>PelletBOX</w:t>
      </w:r>
      <w:proofErr w:type="spellEnd"/>
      <w:r w:rsidR="00111209" w:rsidRPr="00111209">
        <w:rPr>
          <w:rFonts w:ascii="Arial" w:hAnsi="Arial" w:cs="Arial"/>
          <w:bCs/>
          <w:lang w:val="fr-CH"/>
        </w:rPr>
        <w:t>, il la</w:t>
      </w:r>
      <w:r w:rsidR="00111209">
        <w:rPr>
          <w:rFonts w:ascii="Arial" w:hAnsi="Arial" w:cs="Arial"/>
          <w:bCs/>
          <w:lang w:val="fr-CH"/>
        </w:rPr>
        <w:t xml:space="preserve"> connaît </w:t>
      </w:r>
      <w:r w:rsidR="00D521DD">
        <w:rPr>
          <w:rFonts w:ascii="Arial" w:hAnsi="Arial" w:cs="Arial"/>
          <w:bCs/>
          <w:lang w:val="fr-CH"/>
        </w:rPr>
        <w:t>sur le bout des doigts</w:t>
      </w:r>
      <w:r w:rsidR="00111209">
        <w:rPr>
          <w:rFonts w:ascii="Arial" w:hAnsi="Arial" w:cs="Arial"/>
          <w:bCs/>
          <w:lang w:val="fr-CH"/>
        </w:rPr>
        <w:t xml:space="preserve">. </w:t>
      </w:r>
      <w:proofErr w:type="gramStart"/>
      <w:r w:rsidR="00C70A9E" w:rsidRPr="00111209">
        <w:rPr>
          <w:rFonts w:ascii="Arial" w:hAnsi="Arial" w:cs="Arial"/>
          <w:bCs/>
          <w:lang w:val="fr-CH"/>
        </w:rPr>
        <w:t>«</w:t>
      </w:r>
      <w:r w:rsidR="00111209" w:rsidRPr="00111209">
        <w:rPr>
          <w:rFonts w:ascii="Arial" w:hAnsi="Arial" w:cs="Arial"/>
          <w:bCs/>
          <w:lang w:val="fr-CH"/>
        </w:rPr>
        <w:t>L</w:t>
      </w:r>
      <w:r w:rsidR="00D521DD">
        <w:rPr>
          <w:rFonts w:ascii="Arial" w:hAnsi="Arial" w:cs="Arial"/>
          <w:bCs/>
          <w:lang w:val="fr-CH"/>
        </w:rPr>
        <w:t>’</w:t>
      </w:r>
      <w:r w:rsidR="00111209" w:rsidRPr="00111209">
        <w:rPr>
          <w:rFonts w:ascii="Arial" w:hAnsi="Arial" w:cs="Arial"/>
          <w:bCs/>
          <w:lang w:val="fr-CH"/>
        </w:rPr>
        <w:t>essentiel</w:t>
      </w:r>
      <w:proofErr w:type="gramEnd"/>
      <w:r w:rsidR="00111209" w:rsidRPr="00111209">
        <w:rPr>
          <w:rFonts w:ascii="Arial" w:hAnsi="Arial" w:cs="Arial"/>
          <w:bCs/>
          <w:lang w:val="fr-CH"/>
        </w:rPr>
        <w:t xml:space="preserve"> est de garantir </w:t>
      </w:r>
      <w:r w:rsidR="00D521DD">
        <w:rPr>
          <w:rFonts w:ascii="Arial" w:hAnsi="Arial" w:cs="Arial"/>
          <w:bCs/>
          <w:lang w:val="fr-CH"/>
        </w:rPr>
        <w:t>que l’</w:t>
      </w:r>
      <w:r w:rsidR="00111209" w:rsidRPr="00111209">
        <w:rPr>
          <w:rFonts w:ascii="Arial" w:hAnsi="Arial" w:cs="Arial"/>
          <w:bCs/>
          <w:lang w:val="fr-CH"/>
        </w:rPr>
        <w:t xml:space="preserve">achat de granulés </w:t>
      </w:r>
      <w:r w:rsidR="00D521DD">
        <w:rPr>
          <w:rFonts w:ascii="Arial" w:hAnsi="Arial" w:cs="Arial"/>
          <w:bCs/>
          <w:lang w:val="fr-CH"/>
        </w:rPr>
        <w:t xml:space="preserve">se fasse de manière </w:t>
      </w:r>
      <w:r w:rsidR="00111209" w:rsidRPr="00111209">
        <w:rPr>
          <w:rFonts w:ascii="Arial" w:hAnsi="Arial" w:cs="Arial"/>
          <w:bCs/>
          <w:lang w:val="fr-CH"/>
        </w:rPr>
        <w:t>aussi simple et rapide que possible</w:t>
      </w:r>
      <w:r w:rsidR="00D521DD">
        <w:rPr>
          <w:rFonts w:ascii="Arial" w:hAnsi="Arial" w:cs="Arial"/>
          <w:bCs/>
          <w:lang w:val="fr-CH"/>
        </w:rPr>
        <w:t xml:space="preserve"> et qu’on puisse payer</w:t>
      </w:r>
      <w:r w:rsidR="00111209">
        <w:rPr>
          <w:rFonts w:ascii="Arial" w:hAnsi="Arial" w:cs="Arial"/>
          <w:bCs/>
          <w:lang w:val="fr-CH"/>
        </w:rPr>
        <w:t xml:space="preserve"> en espèces </w:t>
      </w:r>
      <w:r w:rsidR="00D521DD">
        <w:rPr>
          <w:rFonts w:ascii="Arial" w:hAnsi="Arial" w:cs="Arial"/>
          <w:bCs/>
          <w:lang w:val="fr-CH"/>
        </w:rPr>
        <w:t>ou</w:t>
      </w:r>
      <w:r w:rsidR="00111209">
        <w:rPr>
          <w:rFonts w:ascii="Arial" w:hAnsi="Arial" w:cs="Arial"/>
          <w:bCs/>
          <w:lang w:val="fr-CH"/>
        </w:rPr>
        <w:t xml:space="preserve"> par carte</w:t>
      </w:r>
      <w:r w:rsidR="00C70A9E" w:rsidRPr="00111209">
        <w:rPr>
          <w:rFonts w:ascii="Arial" w:hAnsi="Arial" w:cs="Arial"/>
          <w:bCs/>
          <w:lang w:val="fr-CH"/>
        </w:rPr>
        <w:t xml:space="preserve">», </w:t>
      </w:r>
      <w:r w:rsidR="00111209">
        <w:rPr>
          <w:rFonts w:ascii="Arial" w:hAnsi="Arial" w:cs="Arial"/>
          <w:bCs/>
          <w:lang w:val="fr-CH"/>
        </w:rPr>
        <w:t xml:space="preserve">explique-t-il </w:t>
      </w:r>
      <w:r w:rsidR="00D521DD">
        <w:rPr>
          <w:rFonts w:ascii="Arial" w:hAnsi="Arial" w:cs="Arial"/>
          <w:bCs/>
          <w:lang w:val="fr-CH"/>
        </w:rPr>
        <w:t>avant de</w:t>
      </w:r>
      <w:r w:rsidR="00111209">
        <w:rPr>
          <w:rFonts w:ascii="Arial" w:hAnsi="Arial" w:cs="Arial"/>
          <w:bCs/>
          <w:lang w:val="fr-CH"/>
        </w:rPr>
        <w:t xml:space="preserve"> démontre</w:t>
      </w:r>
      <w:r w:rsidR="00D521DD">
        <w:rPr>
          <w:rFonts w:ascii="Arial" w:hAnsi="Arial" w:cs="Arial"/>
          <w:bCs/>
          <w:lang w:val="fr-CH"/>
        </w:rPr>
        <w:t>r</w:t>
      </w:r>
      <w:r w:rsidR="00111209">
        <w:rPr>
          <w:rFonts w:ascii="Arial" w:hAnsi="Arial" w:cs="Arial"/>
          <w:bCs/>
          <w:lang w:val="fr-CH"/>
        </w:rPr>
        <w:t xml:space="preserve"> l</w:t>
      </w:r>
      <w:r w:rsidR="00D521DD">
        <w:rPr>
          <w:rFonts w:ascii="Arial" w:hAnsi="Arial" w:cs="Arial"/>
          <w:bCs/>
          <w:lang w:val="fr-CH"/>
        </w:rPr>
        <w:t>e</w:t>
      </w:r>
      <w:r w:rsidR="00111209">
        <w:rPr>
          <w:rFonts w:ascii="Arial" w:hAnsi="Arial" w:cs="Arial"/>
          <w:bCs/>
          <w:lang w:val="fr-CH"/>
        </w:rPr>
        <w:t xml:space="preserve"> </w:t>
      </w:r>
      <w:r w:rsidR="00D521DD">
        <w:rPr>
          <w:rFonts w:ascii="Arial" w:hAnsi="Arial" w:cs="Arial"/>
          <w:bCs/>
          <w:lang w:val="fr-CH"/>
        </w:rPr>
        <w:t>processus</w:t>
      </w:r>
      <w:r w:rsidR="00111209">
        <w:rPr>
          <w:rFonts w:ascii="Arial" w:hAnsi="Arial" w:cs="Arial"/>
          <w:bCs/>
          <w:lang w:val="fr-CH"/>
        </w:rPr>
        <w:t xml:space="preserve"> sur la machine</w:t>
      </w:r>
      <w:r w:rsidR="00C70A9E" w:rsidRPr="00111209">
        <w:rPr>
          <w:rFonts w:ascii="Arial" w:hAnsi="Arial" w:cs="Arial"/>
          <w:bCs/>
          <w:lang w:val="fr-CH"/>
        </w:rPr>
        <w:t xml:space="preserve">. </w:t>
      </w:r>
    </w:p>
    <w:p w14:paraId="19AA4973" w14:textId="34D08736" w:rsidR="00915CCB" w:rsidRPr="00111209" w:rsidRDefault="00915CCB" w:rsidP="009E06BE">
      <w:pPr>
        <w:spacing w:after="0"/>
        <w:rPr>
          <w:rFonts w:ascii="Arial" w:hAnsi="Arial" w:cs="Arial"/>
          <w:bCs/>
          <w:lang w:val="fr-CH"/>
        </w:rPr>
      </w:pPr>
    </w:p>
    <w:p w14:paraId="3EDFF291" w14:textId="611AC508" w:rsidR="00915CCB" w:rsidRPr="004C066C" w:rsidRDefault="00111209" w:rsidP="009E06BE">
      <w:pPr>
        <w:spacing w:after="0"/>
        <w:rPr>
          <w:rFonts w:ascii="Arial" w:hAnsi="Arial" w:cs="Arial"/>
          <w:b/>
          <w:lang w:val="fr-CH"/>
        </w:rPr>
      </w:pPr>
      <w:r w:rsidRPr="004C066C">
        <w:rPr>
          <w:rFonts w:ascii="Arial" w:hAnsi="Arial" w:cs="Arial"/>
          <w:b/>
          <w:lang w:val="fr-CH"/>
        </w:rPr>
        <w:t xml:space="preserve">Manipulation simple et exploitation </w:t>
      </w:r>
      <w:proofErr w:type="gramStart"/>
      <w:r w:rsidRPr="004C066C">
        <w:rPr>
          <w:rFonts w:ascii="Arial" w:hAnsi="Arial" w:cs="Arial"/>
          <w:b/>
          <w:lang w:val="fr-CH"/>
        </w:rPr>
        <w:t>fiable:</w:t>
      </w:r>
      <w:proofErr w:type="gramEnd"/>
      <w:r w:rsidRPr="004C066C">
        <w:rPr>
          <w:rFonts w:ascii="Arial" w:hAnsi="Arial" w:cs="Arial"/>
          <w:b/>
          <w:lang w:val="fr-CH"/>
        </w:rPr>
        <w:t xml:space="preserve"> deux facteurs de réussite essentiels</w:t>
      </w:r>
    </w:p>
    <w:p w14:paraId="5CFE8DD3" w14:textId="2C93B550" w:rsidR="001854E1" w:rsidRPr="004C066C" w:rsidRDefault="001854E1" w:rsidP="009E06BE">
      <w:pPr>
        <w:spacing w:after="0"/>
        <w:rPr>
          <w:rFonts w:ascii="Arial" w:hAnsi="Arial" w:cs="Arial"/>
          <w:bCs/>
          <w:lang w:val="fr-CH"/>
        </w:rPr>
      </w:pPr>
    </w:p>
    <w:p w14:paraId="7E554194" w14:textId="764CEAD9" w:rsidR="004F1DAF" w:rsidRPr="00D2047B" w:rsidRDefault="00111209" w:rsidP="009E06BE">
      <w:pPr>
        <w:spacing w:after="0"/>
        <w:rPr>
          <w:rFonts w:ascii="Arial" w:hAnsi="Arial" w:cs="Arial"/>
          <w:bCs/>
          <w:lang w:val="fr-CH"/>
        </w:rPr>
      </w:pPr>
      <w:r w:rsidRPr="00111209">
        <w:rPr>
          <w:rFonts w:ascii="Arial" w:hAnsi="Arial" w:cs="Arial"/>
          <w:bCs/>
          <w:lang w:val="fr-CH"/>
        </w:rPr>
        <w:t xml:space="preserve">Un écran de taille généreuse </w:t>
      </w:r>
      <w:r w:rsidR="00D521DD">
        <w:rPr>
          <w:rFonts w:ascii="Arial" w:hAnsi="Arial" w:cs="Arial"/>
          <w:bCs/>
          <w:lang w:val="fr-CH"/>
        </w:rPr>
        <w:t>instruit l’utilisateur sur</w:t>
      </w:r>
      <w:r w:rsidRPr="00111209">
        <w:rPr>
          <w:rFonts w:ascii="Arial" w:hAnsi="Arial" w:cs="Arial"/>
          <w:bCs/>
          <w:lang w:val="fr-CH"/>
        </w:rPr>
        <w:t xml:space="preserve"> les </w:t>
      </w:r>
      <w:r w:rsidR="00D521DD">
        <w:rPr>
          <w:rFonts w:ascii="Arial" w:hAnsi="Arial" w:cs="Arial"/>
          <w:bCs/>
          <w:lang w:val="fr-CH"/>
        </w:rPr>
        <w:t>démarches à suivre, en cinq langues au choix</w:t>
      </w:r>
      <w:r w:rsidRPr="00111209">
        <w:rPr>
          <w:rFonts w:ascii="Arial" w:hAnsi="Arial" w:cs="Arial"/>
          <w:bCs/>
          <w:lang w:val="fr-CH"/>
        </w:rPr>
        <w:t>. Le paiement peut s’effectuer au comptant</w:t>
      </w:r>
      <w:r w:rsidR="00D521DD">
        <w:rPr>
          <w:rFonts w:ascii="Arial" w:hAnsi="Arial" w:cs="Arial"/>
          <w:bCs/>
          <w:lang w:val="fr-CH"/>
        </w:rPr>
        <w:t xml:space="preserve">, </w:t>
      </w:r>
      <w:r w:rsidRPr="00111209">
        <w:rPr>
          <w:rFonts w:ascii="Arial" w:hAnsi="Arial" w:cs="Arial"/>
          <w:bCs/>
          <w:lang w:val="fr-CH"/>
        </w:rPr>
        <w:t>par carte de</w:t>
      </w:r>
      <w:r>
        <w:rPr>
          <w:rFonts w:ascii="Arial" w:hAnsi="Arial" w:cs="Arial"/>
          <w:bCs/>
          <w:lang w:val="fr-CH"/>
        </w:rPr>
        <w:t xml:space="preserve"> crédit ou </w:t>
      </w:r>
      <w:r w:rsidR="00D521DD">
        <w:rPr>
          <w:rFonts w:ascii="Arial" w:hAnsi="Arial" w:cs="Arial"/>
          <w:bCs/>
          <w:lang w:val="fr-CH"/>
        </w:rPr>
        <w:t xml:space="preserve">par </w:t>
      </w:r>
      <w:r>
        <w:rPr>
          <w:rFonts w:ascii="Arial" w:hAnsi="Arial" w:cs="Arial"/>
          <w:bCs/>
          <w:lang w:val="fr-CH"/>
        </w:rPr>
        <w:t>carte client</w:t>
      </w:r>
      <w:r w:rsidR="00D521DD">
        <w:rPr>
          <w:rFonts w:ascii="Arial" w:hAnsi="Arial" w:cs="Arial"/>
          <w:bCs/>
          <w:lang w:val="fr-CH"/>
        </w:rPr>
        <w:t>, que l</w:t>
      </w:r>
      <w:r w:rsidRPr="00111209">
        <w:rPr>
          <w:rFonts w:ascii="Arial" w:hAnsi="Arial" w:cs="Arial"/>
          <w:bCs/>
          <w:lang w:val="fr-CH"/>
        </w:rPr>
        <w:t xml:space="preserve">’utilisateur peut se procurer </w:t>
      </w:r>
      <w:r w:rsidR="00D521DD">
        <w:rPr>
          <w:rFonts w:ascii="Arial" w:hAnsi="Arial" w:cs="Arial"/>
          <w:bCs/>
          <w:lang w:val="fr-CH"/>
        </w:rPr>
        <w:t xml:space="preserve">à </w:t>
      </w:r>
      <w:r w:rsidR="002C1BA5">
        <w:rPr>
          <w:rFonts w:ascii="Arial" w:hAnsi="Arial" w:cs="Arial"/>
          <w:bCs/>
          <w:lang w:val="fr-CH"/>
        </w:rPr>
        <w:t xml:space="preserve">la </w:t>
      </w:r>
      <w:proofErr w:type="spellStart"/>
      <w:r w:rsidR="001854E1" w:rsidRPr="00111209">
        <w:rPr>
          <w:rFonts w:ascii="Arial" w:hAnsi="Arial" w:cs="Arial"/>
          <w:bCs/>
          <w:lang w:val="fr-CH"/>
        </w:rPr>
        <w:t>PelletBOX</w:t>
      </w:r>
      <w:proofErr w:type="spellEnd"/>
      <w:r w:rsidR="002C1BA5">
        <w:rPr>
          <w:rFonts w:ascii="Arial" w:hAnsi="Arial" w:cs="Arial"/>
          <w:bCs/>
          <w:lang w:val="fr-CH"/>
        </w:rPr>
        <w:t xml:space="preserve"> même</w:t>
      </w:r>
      <w:r w:rsidR="001854E1" w:rsidRPr="00111209">
        <w:rPr>
          <w:rFonts w:ascii="Arial" w:hAnsi="Arial" w:cs="Arial"/>
          <w:bCs/>
          <w:lang w:val="fr-CH"/>
        </w:rPr>
        <w:t xml:space="preserve">. </w:t>
      </w:r>
      <w:r w:rsidR="002C1BA5">
        <w:rPr>
          <w:rFonts w:ascii="Arial" w:hAnsi="Arial" w:cs="Arial"/>
          <w:bCs/>
          <w:lang w:val="fr-CH"/>
        </w:rPr>
        <w:t xml:space="preserve">Soit il </w:t>
      </w:r>
      <w:r w:rsidR="004A3BB6" w:rsidRPr="004A3BB6">
        <w:rPr>
          <w:rFonts w:ascii="Arial" w:hAnsi="Arial" w:cs="Arial"/>
          <w:bCs/>
          <w:lang w:val="fr-CH"/>
        </w:rPr>
        <w:t>apporte son propre récipient ou sac à granulés</w:t>
      </w:r>
      <w:r w:rsidR="002C1BA5">
        <w:rPr>
          <w:rFonts w:ascii="Arial" w:hAnsi="Arial" w:cs="Arial"/>
          <w:bCs/>
          <w:lang w:val="fr-CH"/>
        </w:rPr>
        <w:t xml:space="preserve">, soit il </w:t>
      </w:r>
      <w:r w:rsidR="004A3BB6" w:rsidRPr="004A3BB6">
        <w:rPr>
          <w:rFonts w:ascii="Arial" w:hAnsi="Arial" w:cs="Arial"/>
          <w:bCs/>
          <w:lang w:val="fr-CH"/>
        </w:rPr>
        <w:t>opte pour le sac pratique réutilisable</w:t>
      </w:r>
      <w:r w:rsidR="001854E1" w:rsidRPr="004A3BB6">
        <w:rPr>
          <w:rFonts w:ascii="Arial" w:hAnsi="Arial" w:cs="Arial"/>
          <w:bCs/>
          <w:lang w:val="fr-CH"/>
        </w:rPr>
        <w:t xml:space="preserve"> </w:t>
      </w:r>
      <w:r w:rsidR="002C1BA5">
        <w:rPr>
          <w:rFonts w:ascii="Arial" w:hAnsi="Arial" w:cs="Arial"/>
          <w:bCs/>
          <w:lang w:val="fr-CH"/>
        </w:rPr>
        <w:t xml:space="preserve">peu onéreux fourni </w:t>
      </w:r>
      <w:r w:rsidR="004A3BB6">
        <w:rPr>
          <w:rFonts w:ascii="Arial" w:hAnsi="Arial" w:cs="Arial"/>
          <w:bCs/>
          <w:lang w:val="fr-CH"/>
        </w:rPr>
        <w:t>par la machine.</w:t>
      </w:r>
      <w:r w:rsidR="004F1DAF" w:rsidRPr="004A3BB6">
        <w:rPr>
          <w:rFonts w:ascii="Arial" w:hAnsi="Arial" w:cs="Arial"/>
          <w:bCs/>
          <w:lang w:val="fr-CH"/>
        </w:rPr>
        <w:t xml:space="preserve"> </w:t>
      </w:r>
      <w:r w:rsidR="004A3BB6" w:rsidRPr="004A3BB6">
        <w:rPr>
          <w:rFonts w:ascii="Arial" w:hAnsi="Arial" w:cs="Arial"/>
          <w:bCs/>
          <w:lang w:val="fr-CH"/>
        </w:rPr>
        <w:t>La porte avant de l’installation de remplissage</w:t>
      </w:r>
      <w:r w:rsidR="002C1BA5">
        <w:rPr>
          <w:rFonts w:ascii="Arial" w:hAnsi="Arial" w:cs="Arial"/>
          <w:bCs/>
          <w:lang w:val="fr-CH"/>
        </w:rPr>
        <w:t>,</w:t>
      </w:r>
      <w:r w:rsidR="004A3BB6" w:rsidRPr="004A3BB6">
        <w:rPr>
          <w:rFonts w:ascii="Arial" w:hAnsi="Arial" w:cs="Arial"/>
          <w:bCs/>
          <w:lang w:val="fr-CH"/>
        </w:rPr>
        <w:t xml:space="preserve"> placée </w:t>
      </w:r>
      <w:r w:rsidR="002C1BA5">
        <w:rPr>
          <w:rFonts w:ascii="Arial" w:hAnsi="Arial" w:cs="Arial"/>
          <w:bCs/>
          <w:lang w:val="fr-CH"/>
        </w:rPr>
        <w:t>à hauteur</w:t>
      </w:r>
      <w:r w:rsidR="004A3BB6" w:rsidRPr="004A3BB6">
        <w:rPr>
          <w:rFonts w:ascii="Arial" w:hAnsi="Arial" w:cs="Arial"/>
          <w:bCs/>
          <w:lang w:val="fr-CH"/>
        </w:rPr>
        <w:t xml:space="preserve"> du sol</w:t>
      </w:r>
      <w:r w:rsidR="002C1BA5">
        <w:rPr>
          <w:rFonts w:ascii="Arial" w:hAnsi="Arial" w:cs="Arial"/>
          <w:bCs/>
          <w:lang w:val="fr-CH"/>
        </w:rPr>
        <w:t>,</w:t>
      </w:r>
      <w:r w:rsidR="004A3BB6" w:rsidRPr="004A3BB6">
        <w:rPr>
          <w:rFonts w:ascii="Arial" w:hAnsi="Arial" w:cs="Arial"/>
          <w:bCs/>
          <w:lang w:val="fr-CH"/>
        </w:rPr>
        <w:t xml:space="preserve"> s’ouvre par </w:t>
      </w:r>
      <w:r w:rsidR="004A3BB6">
        <w:rPr>
          <w:rFonts w:ascii="Arial" w:hAnsi="Arial" w:cs="Arial"/>
          <w:bCs/>
          <w:lang w:val="fr-CH"/>
        </w:rPr>
        <w:t xml:space="preserve">une </w:t>
      </w:r>
      <w:r w:rsidR="002C1BA5">
        <w:rPr>
          <w:rFonts w:ascii="Arial" w:hAnsi="Arial" w:cs="Arial"/>
          <w:bCs/>
          <w:lang w:val="fr-CH"/>
        </w:rPr>
        <w:t>geste</w:t>
      </w:r>
      <w:r w:rsidR="004A3BB6">
        <w:rPr>
          <w:rFonts w:ascii="Arial" w:hAnsi="Arial" w:cs="Arial"/>
          <w:bCs/>
          <w:lang w:val="fr-CH"/>
        </w:rPr>
        <w:t xml:space="preserve"> manuel simple.</w:t>
      </w:r>
      <w:r w:rsidR="004F1DAF" w:rsidRPr="004A3BB6">
        <w:rPr>
          <w:rFonts w:ascii="Arial" w:hAnsi="Arial" w:cs="Arial"/>
          <w:bCs/>
          <w:lang w:val="fr-CH"/>
        </w:rPr>
        <w:t xml:space="preserve"> </w:t>
      </w:r>
      <w:r w:rsidR="002C1BA5">
        <w:rPr>
          <w:rFonts w:ascii="Arial" w:hAnsi="Arial" w:cs="Arial"/>
          <w:bCs/>
          <w:lang w:val="fr-CH"/>
        </w:rPr>
        <w:t>E</w:t>
      </w:r>
      <w:r w:rsidR="004A3BB6" w:rsidRPr="004A3BB6">
        <w:rPr>
          <w:rFonts w:ascii="Arial" w:hAnsi="Arial" w:cs="Arial"/>
          <w:bCs/>
          <w:lang w:val="fr-CH"/>
        </w:rPr>
        <w:t>nsuite</w:t>
      </w:r>
      <w:r w:rsidR="002C1BA5">
        <w:rPr>
          <w:rFonts w:ascii="Arial" w:hAnsi="Arial" w:cs="Arial"/>
          <w:bCs/>
          <w:lang w:val="fr-CH"/>
        </w:rPr>
        <w:t>, il suffit</w:t>
      </w:r>
      <w:r w:rsidR="004A3BB6" w:rsidRPr="004A3BB6">
        <w:rPr>
          <w:rFonts w:ascii="Arial" w:hAnsi="Arial" w:cs="Arial"/>
          <w:bCs/>
          <w:lang w:val="fr-CH"/>
        </w:rPr>
        <w:t xml:space="preserve"> d’insérer le sac dans le dispositif pratique corre</w:t>
      </w:r>
      <w:r w:rsidR="004A3BB6">
        <w:rPr>
          <w:rFonts w:ascii="Arial" w:hAnsi="Arial" w:cs="Arial"/>
          <w:bCs/>
          <w:lang w:val="fr-CH"/>
        </w:rPr>
        <w:t xml:space="preserve">spondant, qui </w:t>
      </w:r>
      <w:r w:rsidR="002C1BA5">
        <w:rPr>
          <w:rFonts w:ascii="Arial" w:hAnsi="Arial" w:cs="Arial"/>
          <w:bCs/>
          <w:lang w:val="fr-CH"/>
        </w:rPr>
        <w:t xml:space="preserve">le </w:t>
      </w:r>
      <w:proofErr w:type="spellStart"/>
      <w:r w:rsidR="002C1BA5">
        <w:rPr>
          <w:rFonts w:ascii="Arial" w:hAnsi="Arial" w:cs="Arial"/>
          <w:bCs/>
          <w:lang w:val="fr-CH"/>
        </w:rPr>
        <w:t>maintient</w:t>
      </w:r>
      <w:proofErr w:type="spellEnd"/>
      <w:r w:rsidR="002C1BA5">
        <w:rPr>
          <w:rFonts w:ascii="Arial" w:hAnsi="Arial" w:cs="Arial"/>
          <w:bCs/>
          <w:lang w:val="fr-CH"/>
        </w:rPr>
        <w:t xml:space="preserve"> ouvert</w:t>
      </w:r>
      <w:r w:rsidR="004A3BB6">
        <w:rPr>
          <w:rFonts w:ascii="Arial" w:hAnsi="Arial" w:cs="Arial"/>
          <w:bCs/>
          <w:lang w:val="fr-CH"/>
        </w:rPr>
        <w:t xml:space="preserve"> et </w:t>
      </w:r>
      <w:r w:rsidR="002C1BA5">
        <w:rPr>
          <w:rFonts w:ascii="Arial" w:hAnsi="Arial" w:cs="Arial"/>
          <w:bCs/>
          <w:lang w:val="fr-CH"/>
        </w:rPr>
        <w:t xml:space="preserve">assure </w:t>
      </w:r>
      <w:r w:rsidR="004A3BB6">
        <w:rPr>
          <w:rFonts w:ascii="Arial" w:hAnsi="Arial" w:cs="Arial"/>
          <w:bCs/>
          <w:lang w:val="fr-CH"/>
        </w:rPr>
        <w:t xml:space="preserve">un remplissage sûr et complet en pellets. </w:t>
      </w:r>
      <w:r w:rsidR="004A3BB6" w:rsidRPr="004A3BB6">
        <w:rPr>
          <w:rFonts w:ascii="Arial" w:hAnsi="Arial" w:cs="Arial"/>
          <w:bCs/>
          <w:lang w:val="fr-CH"/>
        </w:rPr>
        <w:t xml:space="preserve">Pour des raisons de sécurité, il faut fermer la portière </w:t>
      </w:r>
      <w:r w:rsidR="00BB6E27">
        <w:rPr>
          <w:rFonts w:ascii="Arial" w:hAnsi="Arial" w:cs="Arial"/>
          <w:bCs/>
          <w:lang w:val="fr-CH"/>
        </w:rPr>
        <w:t>pour déclencher</w:t>
      </w:r>
      <w:r w:rsidR="004A3BB6" w:rsidRPr="004A3BB6">
        <w:rPr>
          <w:rFonts w:ascii="Arial" w:hAnsi="Arial" w:cs="Arial"/>
          <w:bCs/>
          <w:lang w:val="fr-CH"/>
        </w:rPr>
        <w:t xml:space="preserve"> le </w:t>
      </w:r>
      <w:r w:rsidR="004A3BB6">
        <w:rPr>
          <w:rFonts w:ascii="Arial" w:hAnsi="Arial" w:cs="Arial"/>
          <w:bCs/>
          <w:lang w:val="fr-CH"/>
        </w:rPr>
        <w:t>remplissage.</w:t>
      </w:r>
      <w:r w:rsidR="004F1DAF" w:rsidRPr="004A3BB6">
        <w:rPr>
          <w:rFonts w:ascii="Arial" w:hAnsi="Arial" w:cs="Arial"/>
          <w:bCs/>
          <w:lang w:val="fr-CH"/>
        </w:rPr>
        <w:t xml:space="preserve"> </w:t>
      </w:r>
      <w:r w:rsidR="004A3BB6" w:rsidRPr="004A3BB6">
        <w:rPr>
          <w:rFonts w:ascii="Arial" w:hAnsi="Arial" w:cs="Arial"/>
          <w:bCs/>
          <w:lang w:val="fr-CH"/>
        </w:rPr>
        <w:t xml:space="preserve">Un boulon de sécurité évite que l’on puisse </w:t>
      </w:r>
      <w:r w:rsidR="002C1BA5">
        <w:rPr>
          <w:rFonts w:ascii="Arial" w:hAnsi="Arial" w:cs="Arial"/>
          <w:bCs/>
          <w:lang w:val="fr-CH"/>
        </w:rPr>
        <w:t>l’</w:t>
      </w:r>
      <w:r w:rsidR="004A3BB6" w:rsidRPr="004A3BB6">
        <w:rPr>
          <w:rFonts w:ascii="Arial" w:hAnsi="Arial" w:cs="Arial"/>
          <w:bCs/>
          <w:lang w:val="fr-CH"/>
        </w:rPr>
        <w:t>ouvrir pe</w:t>
      </w:r>
      <w:r w:rsidR="004A3BB6">
        <w:rPr>
          <w:rFonts w:ascii="Arial" w:hAnsi="Arial" w:cs="Arial"/>
          <w:bCs/>
          <w:lang w:val="fr-CH"/>
        </w:rPr>
        <w:t xml:space="preserve">ndant </w:t>
      </w:r>
      <w:r w:rsidR="00BB6E27">
        <w:rPr>
          <w:rFonts w:ascii="Arial" w:hAnsi="Arial" w:cs="Arial"/>
          <w:bCs/>
          <w:lang w:val="fr-CH"/>
        </w:rPr>
        <w:t>celui-ci</w:t>
      </w:r>
      <w:r w:rsidR="004A3BB6">
        <w:rPr>
          <w:rFonts w:ascii="Arial" w:hAnsi="Arial" w:cs="Arial"/>
          <w:bCs/>
          <w:lang w:val="fr-CH"/>
        </w:rPr>
        <w:t xml:space="preserve">. </w:t>
      </w:r>
      <w:r w:rsidR="004A3BB6" w:rsidRPr="004A3BB6">
        <w:rPr>
          <w:rFonts w:ascii="Arial" w:hAnsi="Arial" w:cs="Arial"/>
          <w:bCs/>
          <w:lang w:val="fr-CH"/>
        </w:rPr>
        <w:t xml:space="preserve">L’utilisateur peut maintenant sélectionner la quantité de granulés </w:t>
      </w:r>
      <w:proofErr w:type="gramStart"/>
      <w:r w:rsidR="004A3BB6" w:rsidRPr="004A3BB6">
        <w:rPr>
          <w:rFonts w:ascii="Arial" w:hAnsi="Arial" w:cs="Arial"/>
          <w:bCs/>
          <w:lang w:val="fr-CH"/>
        </w:rPr>
        <w:t>souhaitée:</w:t>
      </w:r>
      <w:proofErr w:type="gramEnd"/>
      <w:r w:rsidR="004A3BB6" w:rsidRPr="004A3BB6">
        <w:rPr>
          <w:rFonts w:ascii="Arial" w:hAnsi="Arial" w:cs="Arial"/>
          <w:bCs/>
          <w:lang w:val="fr-CH"/>
        </w:rPr>
        <w:t xml:space="preserve"> 5, 7</w:t>
      </w:r>
      <w:r w:rsidR="00BA51E1">
        <w:rPr>
          <w:rFonts w:ascii="Arial" w:hAnsi="Arial" w:cs="Arial"/>
          <w:bCs/>
          <w:lang w:val="fr-CH"/>
        </w:rPr>
        <w:t>.</w:t>
      </w:r>
      <w:r w:rsidR="004A3BB6" w:rsidRPr="004A3BB6">
        <w:rPr>
          <w:rFonts w:ascii="Arial" w:hAnsi="Arial" w:cs="Arial"/>
          <w:bCs/>
          <w:lang w:val="fr-CH"/>
        </w:rPr>
        <w:t>5, 10 ou 15 ki</w:t>
      </w:r>
      <w:r w:rsidR="004A3BB6">
        <w:rPr>
          <w:rFonts w:ascii="Arial" w:hAnsi="Arial" w:cs="Arial"/>
          <w:bCs/>
          <w:lang w:val="fr-CH"/>
        </w:rPr>
        <w:t>logrammes.</w:t>
      </w:r>
      <w:r w:rsidR="004A3BB6" w:rsidRPr="004A3BB6">
        <w:rPr>
          <w:rFonts w:ascii="Arial" w:hAnsi="Arial" w:cs="Arial"/>
          <w:bCs/>
          <w:lang w:val="fr-CH"/>
        </w:rPr>
        <w:t xml:space="preserve"> Le prix correspondant est clairement </w:t>
      </w:r>
      <w:r w:rsidR="002C1BA5">
        <w:rPr>
          <w:rFonts w:ascii="Arial" w:hAnsi="Arial" w:cs="Arial"/>
          <w:bCs/>
          <w:lang w:val="fr-CH"/>
        </w:rPr>
        <w:t>indiqué, ce qui g</w:t>
      </w:r>
      <w:r w:rsidR="004A3BB6" w:rsidRPr="004A3BB6">
        <w:rPr>
          <w:rFonts w:ascii="Arial" w:hAnsi="Arial" w:cs="Arial"/>
          <w:bCs/>
          <w:lang w:val="fr-CH"/>
        </w:rPr>
        <w:t xml:space="preserve">arantit la transparence du coût </w:t>
      </w:r>
      <w:r w:rsidR="002C1BA5">
        <w:rPr>
          <w:rFonts w:ascii="Arial" w:hAnsi="Arial" w:cs="Arial"/>
          <w:bCs/>
          <w:lang w:val="fr-CH"/>
        </w:rPr>
        <w:t>facturé</w:t>
      </w:r>
      <w:r w:rsidR="004A3BB6" w:rsidRPr="004A3BB6">
        <w:rPr>
          <w:rFonts w:ascii="Arial" w:hAnsi="Arial" w:cs="Arial"/>
          <w:bCs/>
          <w:lang w:val="fr-CH"/>
        </w:rPr>
        <w:t xml:space="preserve"> à tout moment. </w:t>
      </w:r>
      <w:r w:rsidR="004A3BB6" w:rsidRPr="00D2047B">
        <w:rPr>
          <w:rFonts w:ascii="Arial" w:hAnsi="Arial" w:cs="Arial"/>
          <w:bCs/>
          <w:lang w:val="fr-CH"/>
        </w:rPr>
        <w:t xml:space="preserve">Une fois les </w:t>
      </w:r>
      <w:r w:rsidR="002C1BA5">
        <w:rPr>
          <w:rFonts w:ascii="Arial" w:hAnsi="Arial" w:cs="Arial"/>
          <w:bCs/>
          <w:lang w:val="fr-CH"/>
        </w:rPr>
        <w:t>démarches</w:t>
      </w:r>
      <w:r w:rsidR="004A3BB6" w:rsidRPr="00D2047B">
        <w:rPr>
          <w:rFonts w:ascii="Arial" w:hAnsi="Arial" w:cs="Arial"/>
          <w:bCs/>
          <w:lang w:val="fr-CH"/>
        </w:rPr>
        <w:t xml:space="preserve"> de paiement exécutées selon les instructions, la </w:t>
      </w:r>
      <w:proofErr w:type="spellStart"/>
      <w:r w:rsidR="004F1DAF" w:rsidRPr="00D2047B">
        <w:rPr>
          <w:rFonts w:ascii="Arial" w:hAnsi="Arial" w:cs="Arial"/>
          <w:bCs/>
          <w:lang w:val="fr-CH"/>
        </w:rPr>
        <w:t>PelletBOX</w:t>
      </w:r>
      <w:proofErr w:type="spellEnd"/>
      <w:r w:rsidR="004F1DAF" w:rsidRPr="00D2047B">
        <w:rPr>
          <w:rFonts w:ascii="Arial" w:hAnsi="Arial" w:cs="Arial"/>
          <w:bCs/>
          <w:lang w:val="fr-CH"/>
        </w:rPr>
        <w:t xml:space="preserve"> </w:t>
      </w:r>
      <w:r w:rsidR="00D2047B" w:rsidRPr="00D2047B">
        <w:rPr>
          <w:rFonts w:ascii="Arial" w:hAnsi="Arial" w:cs="Arial"/>
          <w:bCs/>
          <w:lang w:val="fr-CH"/>
        </w:rPr>
        <w:t>commence à bourdonner et à cliqueter e</w:t>
      </w:r>
      <w:r w:rsidR="00D2047B">
        <w:rPr>
          <w:rFonts w:ascii="Arial" w:hAnsi="Arial" w:cs="Arial"/>
          <w:bCs/>
          <w:lang w:val="fr-CH"/>
        </w:rPr>
        <w:t xml:space="preserve">t remplit la quantité choisie au gramme près en </w:t>
      </w:r>
      <w:r w:rsidR="002C1BA5">
        <w:rPr>
          <w:rFonts w:ascii="Arial" w:hAnsi="Arial" w:cs="Arial"/>
          <w:bCs/>
          <w:lang w:val="fr-CH"/>
        </w:rPr>
        <w:t xml:space="preserve">l’espace de </w:t>
      </w:r>
      <w:r w:rsidR="00D2047B">
        <w:rPr>
          <w:rFonts w:ascii="Arial" w:hAnsi="Arial" w:cs="Arial"/>
          <w:bCs/>
          <w:lang w:val="fr-CH"/>
        </w:rPr>
        <w:t xml:space="preserve">quelques secondes. </w:t>
      </w:r>
      <w:r w:rsidR="00D2047B" w:rsidRPr="00D2047B">
        <w:rPr>
          <w:rFonts w:ascii="Arial" w:hAnsi="Arial" w:cs="Arial"/>
          <w:bCs/>
          <w:lang w:val="fr-CH"/>
        </w:rPr>
        <w:t xml:space="preserve">La porte est ensuite déverrouillée et permet l’extraction du sac ou </w:t>
      </w:r>
      <w:r w:rsidR="00D2047B">
        <w:rPr>
          <w:rFonts w:ascii="Arial" w:hAnsi="Arial" w:cs="Arial"/>
          <w:bCs/>
          <w:lang w:val="fr-CH"/>
        </w:rPr>
        <w:t xml:space="preserve">du récipient. </w:t>
      </w:r>
      <w:r w:rsidR="002C1BA5">
        <w:rPr>
          <w:rFonts w:ascii="Arial" w:hAnsi="Arial" w:cs="Arial"/>
          <w:bCs/>
          <w:lang w:val="fr-CH"/>
        </w:rPr>
        <w:t>P</w:t>
      </w:r>
      <w:r w:rsidR="00D2047B" w:rsidRPr="00D2047B">
        <w:rPr>
          <w:rFonts w:ascii="Arial" w:hAnsi="Arial" w:cs="Arial"/>
          <w:bCs/>
          <w:lang w:val="fr-CH"/>
        </w:rPr>
        <w:t xml:space="preserve">lus rien ne s’oppose </w:t>
      </w:r>
      <w:r w:rsidR="002C1BA5">
        <w:rPr>
          <w:rFonts w:ascii="Arial" w:hAnsi="Arial" w:cs="Arial"/>
          <w:bCs/>
          <w:lang w:val="fr-CH"/>
        </w:rPr>
        <w:t xml:space="preserve">désormais </w:t>
      </w:r>
      <w:r w:rsidR="00D2047B" w:rsidRPr="00D2047B">
        <w:rPr>
          <w:rFonts w:ascii="Arial" w:hAnsi="Arial" w:cs="Arial"/>
          <w:bCs/>
          <w:lang w:val="fr-CH"/>
        </w:rPr>
        <w:t>à un</w:t>
      </w:r>
      <w:r w:rsidR="002C1BA5">
        <w:rPr>
          <w:rFonts w:ascii="Arial" w:hAnsi="Arial" w:cs="Arial"/>
          <w:bCs/>
          <w:lang w:val="fr-CH"/>
        </w:rPr>
        <w:t xml:space="preserve"> samedi</w:t>
      </w:r>
      <w:r w:rsidR="00D2047B" w:rsidRPr="00D2047B">
        <w:rPr>
          <w:rFonts w:ascii="Arial" w:hAnsi="Arial" w:cs="Arial"/>
          <w:bCs/>
          <w:lang w:val="fr-CH"/>
        </w:rPr>
        <w:t xml:space="preserve"> soir </w:t>
      </w:r>
      <w:r w:rsidR="00D2047B">
        <w:rPr>
          <w:rFonts w:ascii="Arial" w:hAnsi="Arial" w:cs="Arial"/>
          <w:bCs/>
          <w:lang w:val="fr-CH"/>
        </w:rPr>
        <w:t xml:space="preserve">bien </w:t>
      </w:r>
      <w:r w:rsidR="00D2047B" w:rsidRPr="00D2047B">
        <w:rPr>
          <w:rFonts w:ascii="Arial" w:hAnsi="Arial" w:cs="Arial"/>
          <w:bCs/>
          <w:lang w:val="fr-CH"/>
        </w:rPr>
        <w:t xml:space="preserve">au </w:t>
      </w:r>
      <w:proofErr w:type="gramStart"/>
      <w:r w:rsidR="00D2047B" w:rsidRPr="00D2047B">
        <w:rPr>
          <w:rFonts w:ascii="Arial" w:hAnsi="Arial" w:cs="Arial"/>
          <w:bCs/>
          <w:lang w:val="fr-CH"/>
        </w:rPr>
        <w:t>chau</w:t>
      </w:r>
      <w:r w:rsidR="00D2047B">
        <w:rPr>
          <w:rFonts w:ascii="Arial" w:hAnsi="Arial" w:cs="Arial"/>
          <w:bCs/>
          <w:lang w:val="fr-CH"/>
        </w:rPr>
        <w:t>d</w:t>
      </w:r>
      <w:r w:rsidR="002C1BA5">
        <w:rPr>
          <w:rFonts w:ascii="Arial" w:hAnsi="Arial" w:cs="Arial"/>
          <w:bCs/>
          <w:lang w:val="fr-CH"/>
        </w:rPr>
        <w:t>!</w:t>
      </w:r>
      <w:proofErr w:type="gramEnd"/>
      <w:r w:rsidR="004F1DAF" w:rsidRPr="00D2047B">
        <w:rPr>
          <w:rFonts w:ascii="Arial" w:hAnsi="Arial" w:cs="Arial"/>
          <w:bCs/>
          <w:lang w:val="fr-CH"/>
        </w:rPr>
        <w:t xml:space="preserve"> </w:t>
      </w:r>
    </w:p>
    <w:p w14:paraId="23889DD6" w14:textId="51EAE964" w:rsidR="008E0094" w:rsidRPr="00D2047B" w:rsidRDefault="008E0094" w:rsidP="009E06BE">
      <w:pPr>
        <w:spacing w:after="0"/>
        <w:rPr>
          <w:rFonts w:ascii="Arial" w:hAnsi="Arial" w:cs="Arial"/>
          <w:bCs/>
          <w:lang w:val="fr-CH"/>
        </w:rPr>
      </w:pPr>
    </w:p>
    <w:p w14:paraId="3C088B81" w14:textId="07DEB741" w:rsidR="008E0094" w:rsidRPr="00D2047B" w:rsidRDefault="00D2047B" w:rsidP="009E06BE">
      <w:pPr>
        <w:spacing w:after="0"/>
        <w:rPr>
          <w:rFonts w:ascii="Arial" w:hAnsi="Arial" w:cs="Arial"/>
          <w:bCs/>
          <w:lang w:val="fr-CH"/>
        </w:rPr>
      </w:pPr>
      <w:r w:rsidRPr="00D2047B">
        <w:rPr>
          <w:rFonts w:ascii="Arial" w:hAnsi="Arial" w:cs="Arial"/>
          <w:bCs/>
          <w:lang w:val="fr-CH"/>
        </w:rPr>
        <w:t xml:space="preserve">Le réservoir de la </w:t>
      </w:r>
      <w:proofErr w:type="spellStart"/>
      <w:r w:rsidR="008E0094" w:rsidRPr="00D2047B">
        <w:rPr>
          <w:rFonts w:ascii="Arial" w:hAnsi="Arial" w:cs="Arial"/>
          <w:bCs/>
          <w:lang w:val="fr-CH"/>
        </w:rPr>
        <w:t>PelletBOX</w:t>
      </w:r>
      <w:proofErr w:type="spellEnd"/>
      <w:r w:rsidR="008E0094" w:rsidRPr="00D2047B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dispose d’une capacité d’environ </w:t>
      </w:r>
      <w:r w:rsidR="008E0094" w:rsidRPr="00D2047B">
        <w:rPr>
          <w:rFonts w:ascii="Arial" w:hAnsi="Arial" w:cs="Arial"/>
          <w:bCs/>
          <w:lang w:val="fr-CH"/>
        </w:rPr>
        <w:t xml:space="preserve">4500 </w:t>
      </w:r>
      <w:r>
        <w:rPr>
          <w:rFonts w:ascii="Arial" w:hAnsi="Arial" w:cs="Arial"/>
          <w:bCs/>
          <w:lang w:val="fr-CH"/>
        </w:rPr>
        <w:t>kilos.</w:t>
      </w:r>
      <w:r w:rsidR="008E0094" w:rsidRPr="00D2047B">
        <w:rPr>
          <w:rFonts w:ascii="Arial" w:hAnsi="Arial" w:cs="Arial"/>
          <w:bCs/>
          <w:lang w:val="fr-CH"/>
        </w:rPr>
        <w:t xml:space="preserve"> </w:t>
      </w:r>
      <w:r w:rsidRPr="00D2047B">
        <w:rPr>
          <w:rFonts w:ascii="Arial" w:hAnsi="Arial" w:cs="Arial"/>
          <w:bCs/>
          <w:lang w:val="fr-CH"/>
        </w:rPr>
        <w:t>Si le lieu d’installation le permet, les fournisseurs de pellets région</w:t>
      </w:r>
      <w:r>
        <w:rPr>
          <w:rFonts w:ascii="Arial" w:hAnsi="Arial" w:cs="Arial"/>
          <w:bCs/>
          <w:lang w:val="fr-CH"/>
        </w:rPr>
        <w:t xml:space="preserve">aux peuvent se charger du remplissage en toute autonomie. </w:t>
      </w:r>
      <w:r w:rsidRPr="00D2047B">
        <w:rPr>
          <w:rFonts w:ascii="Arial" w:hAnsi="Arial" w:cs="Arial"/>
          <w:bCs/>
          <w:lang w:val="fr-CH"/>
        </w:rPr>
        <w:t>Instruits en conséquence, ils re</w:t>
      </w:r>
      <w:r w:rsidR="002C1BA5">
        <w:rPr>
          <w:rFonts w:ascii="Arial" w:hAnsi="Arial" w:cs="Arial"/>
          <w:bCs/>
          <w:lang w:val="fr-CH"/>
        </w:rPr>
        <w:t>cevront</w:t>
      </w:r>
      <w:r w:rsidRPr="00D2047B">
        <w:rPr>
          <w:rFonts w:ascii="Arial" w:hAnsi="Arial" w:cs="Arial"/>
          <w:bCs/>
          <w:lang w:val="fr-CH"/>
        </w:rPr>
        <w:t xml:space="preserve"> les codes d’accès nécessaires. Le réservoir est très facile à </w:t>
      </w:r>
      <w:proofErr w:type="gramStart"/>
      <w:r w:rsidRPr="00D2047B">
        <w:rPr>
          <w:rFonts w:ascii="Arial" w:hAnsi="Arial" w:cs="Arial"/>
          <w:bCs/>
          <w:lang w:val="fr-CH"/>
        </w:rPr>
        <w:t>réapprovisionner</w:t>
      </w:r>
      <w:r w:rsidR="002C1BA5">
        <w:rPr>
          <w:rFonts w:ascii="Arial" w:hAnsi="Arial" w:cs="Arial"/>
          <w:bCs/>
          <w:lang w:val="fr-CH"/>
        </w:rPr>
        <w:t>:</w:t>
      </w:r>
      <w:proofErr w:type="gramEnd"/>
      <w:r w:rsidRPr="00D2047B">
        <w:rPr>
          <w:rFonts w:ascii="Arial" w:hAnsi="Arial" w:cs="Arial"/>
          <w:bCs/>
          <w:lang w:val="fr-CH"/>
        </w:rPr>
        <w:t xml:space="preserve"> </w:t>
      </w:r>
      <w:r w:rsidR="002C1BA5">
        <w:rPr>
          <w:rFonts w:ascii="Arial" w:hAnsi="Arial" w:cs="Arial"/>
          <w:bCs/>
          <w:lang w:val="fr-CH"/>
        </w:rPr>
        <w:t>i</w:t>
      </w:r>
      <w:r>
        <w:rPr>
          <w:rFonts w:ascii="Arial" w:hAnsi="Arial" w:cs="Arial"/>
          <w:bCs/>
          <w:lang w:val="fr-CH"/>
        </w:rPr>
        <w:t xml:space="preserve">l </w:t>
      </w:r>
      <w:r w:rsidRPr="00D2047B">
        <w:rPr>
          <w:rFonts w:ascii="Arial" w:hAnsi="Arial" w:cs="Arial"/>
          <w:bCs/>
          <w:lang w:val="fr-CH"/>
        </w:rPr>
        <w:t xml:space="preserve">fonctionne comme un raccordement domestique normal pour un chauffage à pellets. </w:t>
      </w:r>
      <w:r w:rsidR="002C1BA5">
        <w:rPr>
          <w:rFonts w:ascii="Arial" w:hAnsi="Arial" w:cs="Arial"/>
          <w:bCs/>
          <w:lang w:val="fr-CH"/>
        </w:rPr>
        <w:t>L</w:t>
      </w:r>
      <w:r w:rsidRPr="00D2047B">
        <w:rPr>
          <w:rFonts w:ascii="Arial" w:hAnsi="Arial" w:cs="Arial"/>
          <w:bCs/>
          <w:lang w:val="fr-CH"/>
        </w:rPr>
        <w:t xml:space="preserve">es </w:t>
      </w:r>
      <w:r w:rsidR="002C1BA5">
        <w:rPr>
          <w:rFonts w:ascii="Arial" w:hAnsi="Arial" w:cs="Arial"/>
          <w:bCs/>
          <w:lang w:val="fr-CH"/>
        </w:rPr>
        <w:t>exploitants</w:t>
      </w:r>
      <w:r w:rsidRPr="00D2047B">
        <w:rPr>
          <w:rFonts w:ascii="Arial" w:hAnsi="Arial" w:cs="Arial"/>
          <w:bCs/>
          <w:lang w:val="fr-CH"/>
        </w:rPr>
        <w:t xml:space="preserve"> de la </w:t>
      </w:r>
      <w:proofErr w:type="spellStart"/>
      <w:r w:rsidRPr="00D2047B">
        <w:rPr>
          <w:rFonts w:ascii="Arial" w:hAnsi="Arial" w:cs="Arial"/>
          <w:bCs/>
          <w:lang w:val="fr-CH"/>
        </w:rPr>
        <w:t>PelletBOX</w:t>
      </w:r>
      <w:proofErr w:type="spellEnd"/>
      <w:r w:rsidRPr="00D2047B">
        <w:rPr>
          <w:rFonts w:ascii="Arial" w:hAnsi="Arial" w:cs="Arial"/>
          <w:bCs/>
          <w:lang w:val="fr-CH"/>
        </w:rPr>
        <w:t xml:space="preserve"> peuvent continuer à </w:t>
      </w:r>
      <w:r w:rsidR="002C1BA5">
        <w:rPr>
          <w:rFonts w:ascii="Arial" w:hAnsi="Arial" w:cs="Arial"/>
          <w:bCs/>
          <w:lang w:val="fr-CH"/>
        </w:rPr>
        <w:t>passer commande auprès de</w:t>
      </w:r>
      <w:r w:rsidRPr="00D2047B">
        <w:rPr>
          <w:rFonts w:ascii="Arial" w:hAnsi="Arial" w:cs="Arial"/>
          <w:bCs/>
          <w:lang w:val="fr-CH"/>
        </w:rPr>
        <w:t xml:space="preserve"> leurs fournisseurs</w:t>
      </w:r>
      <w:r>
        <w:rPr>
          <w:rFonts w:ascii="Arial" w:hAnsi="Arial" w:cs="Arial"/>
          <w:bCs/>
          <w:lang w:val="fr-CH"/>
        </w:rPr>
        <w:t xml:space="preserve"> de pellets habituels ou existants.</w:t>
      </w:r>
      <w:r w:rsidR="008E0094" w:rsidRPr="00D2047B">
        <w:rPr>
          <w:rFonts w:ascii="Arial" w:hAnsi="Arial" w:cs="Arial"/>
          <w:bCs/>
          <w:lang w:val="fr-CH"/>
        </w:rPr>
        <w:t xml:space="preserve"> </w:t>
      </w:r>
      <w:r w:rsidR="002C1BA5">
        <w:rPr>
          <w:rFonts w:ascii="Arial" w:hAnsi="Arial" w:cs="Arial"/>
          <w:bCs/>
          <w:lang w:val="fr-CH"/>
        </w:rPr>
        <w:t>L</w:t>
      </w:r>
      <w:r w:rsidR="002C1BA5" w:rsidRPr="00D2047B">
        <w:rPr>
          <w:rFonts w:ascii="Arial" w:hAnsi="Arial" w:cs="Arial"/>
          <w:bCs/>
          <w:lang w:val="fr-CH"/>
        </w:rPr>
        <w:t xml:space="preserve">es </w:t>
      </w:r>
      <w:r w:rsidR="002C1BA5">
        <w:rPr>
          <w:rFonts w:ascii="Arial" w:hAnsi="Arial" w:cs="Arial"/>
          <w:bCs/>
          <w:lang w:val="fr-CH"/>
        </w:rPr>
        <w:t xml:space="preserve">grands </w:t>
      </w:r>
      <w:r w:rsidR="002C1BA5" w:rsidRPr="00D2047B">
        <w:rPr>
          <w:rFonts w:ascii="Arial" w:hAnsi="Arial" w:cs="Arial"/>
          <w:bCs/>
          <w:lang w:val="fr-CH"/>
        </w:rPr>
        <w:t xml:space="preserve">distributeurs </w:t>
      </w:r>
      <w:r w:rsidR="000B05B4">
        <w:rPr>
          <w:rFonts w:ascii="Arial" w:hAnsi="Arial" w:cs="Arial"/>
          <w:bCs/>
          <w:lang w:val="fr-CH"/>
        </w:rPr>
        <w:t>n’auront à</w:t>
      </w:r>
      <w:r w:rsidR="002C1BA5">
        <w:rPr>
          <w:rFonts w:ascii="Arial" w:hAnsi="Arial" w:cs="Arial"/>
          <w:bCs/>
          <w:lang w:val="fr-CH"/>
        </w:rPr>
        <w:t xml:space="preserve"> confier </w:t>
      </w:r>
      <w:r w:rsidR="002C1BA5" w:rsidRPr="00D2047B">
        <w:rPr>
          <w:rFonts w:ascii="Arial" w:hAnsi="Arial" w:cs="Arial"/>
          <w:bCs/>
          <w:lang w:val="fr-CH"/>
        </w:rPr>
        <w:t xml:space="preserve">que quelques </w:t>
      </w:r>
      <w:r w:rsidR="002C1BA5">
        <w:rPr>
          <w:rFonts w:ascii="Arial" w:hAnsi="Arial" w:cs="Arial"/>
          <w:bCs/>
          <w:lang w:val="fr-CH"/>
        </w:rPr>
        <w:t>tâches</w:t>
      </w:r>
      <w:r w:rsidR="002C1BA5" w:rsidRPr="00D2047B">
        <w:rPr>
          <w:rFonts w:ascii="Arial" w:hAnsi="Arial" w:cs="Arial"/>
          <w:bCs/>
          <w:lang w:val="fr-CH"/>
        </w:rPr>
        <w:t xml:space="preserve"> </w:t>
      </w:r>
      <w:r w:rsidR="002C1BA5" w:rsidRPr="00D2047B">
        <w:rPr>
          <w:rFonts w:ascii="Arial" w:hAnsi="Arial" w:cs="Arial"/>
          <w:bCs/>
          <w:lang w:val="fr-CH"/>
        </w:rPr>
        <w:lastRenderedPageBreak/>
        <w:t xml:space="preserve">simples </w:t>
      </w:r>
      <w:r w:rsidR="002C1BA5">
        <w:rPr>
          <w:rFonts w:ascii="Arial" w:hAnsi="Arial" w:cs="Arial"/>
          <w:bCs/>
          <w:lang w:val="fr-CH"/>
        </w:rPr>
        <w:t>à leur</w:t>
      </w:r>
      <w:r w:rsidRPr="00D2047B">
        <w:rPr>
          <w:rFonts w:ascii="Arial" w:hAnsi="Arial" w:cs="Arial"/>
          <w:bCs/>
          <w:lang w:val="fr-CH"/>
        </w:rPr>
        <w:t xml:space="preserve"> personnel, par exemple vider la caisse ou remplir le distributeur de sacs réutilisables</w:t>
      </w:r>
      <w:r w:rsidR="0030250A" w:rsidRPr="00D2047B">
        <w:rPr>
          <w:rFonts w:ascii="Arial" w:hAnsi="Arial" w:cs="Arial"/>
          <w:bCs/>
          <w:lang w:val="fr-CH"/>
        </w:rPr>
        <w:t>.</w:t>
      </w:r>
    </w:p>
    <w:p w14:paraId="3A79BE46" w14:textId="6B854BBC" w:rsidR="00915CCB" w:rsidRPr="00D2047B" w:rsidRDefault="00915CCB" w:rsidP="009E06BE">
      <w:pPr>
        <w:spacing w:after="0"/>
        <w:rPr>
          <w:rFonts w:ascii="Arial" w:hAnsi="Arial" w:cs="Arial"/>
          <w:bCs/>
          <w:lang w:val="fr-CH"/>
        </w:rPr>
      </w:pPr>
    </w:p>
    <w:p w14:paraId="73B74FFF" w14:textId="089EDB8A" w:rsidR="00915CCB" w:rsidRPr="00365384" w:rsidRDefault="000B05B4" w:rsidP="009E06BE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Il sera intéressant</w:t>
      </w:r>
      <w:r w:rsidR="00D2047B" w:rsidRPr="00D2047B">
        <w:rPr>
          <w:rFonts w:ascii="Arial" w:hAnsi="Arial" w:cs="Arial"/>
          <w:bCs/>
          <w:lang w:val="fr-CH"/>
        </w:rPr>
        <w:t xml:space="preserve"> de voir </w:t>
      </w:r>
      <w:r w:rsidR="00D2047B">
        <w:rPr>
          <w:rFonts w:ascii="Arial" w:hAnsi="Arial" w:cs="Arial"/>
          <w:bCs/>
          <w:lang w:val="fr-CH"/>
        </w:rPr>
        <w:t xml:space="preserve">si et à quelle </w:t>
      </w:r>
      <w:r w:rsidR="00D2047B" w:rsidRPr="00D2047B">
        <w:rPr>
          <w:rFonts w:ascii="Arial" w:hAnsi="Arial" w:cs="Arial"/>
          <w:bCs/>
          <w:lang w:val="fr-CH"/>
        </w:rPr>
        <w:t xml:space="preserve">vitesse </w:t>
      </w:r>
      <w:r w:rsidR="00D2047B">
        <w:rPr>
          <w:rFonts w:ascii="Arial" w:hAnsi="Arial" w:cs="Arial"/>
          <w:bCs/>
          <w:lang w:val="fr-CH"/>
        </w:rPr>
        <w:t>la</w:t>
      </w:r>
      <w:r w:rsidR="00571DA7" w:rsidRPr="00D2047B">
        <w:rPr>
          <w:rFonts w:ascii="Arial" w:hAnsi="Arial" w:cs="Arial"/>
          <w:bCs/>
          <w:lang w:val="fr-CH"/>
        </w:rPr>
        <w:t xml:space="preserve"> </w:t>
      </w:r>
      <w:proofErr w:type="spellStart"/>
      <w:r w:rsidR="00571DA7" w:rsidRPr="00D2047B">
        <w:rPr>
          <w:rFonts w:ascii="Arial" w:hAnsi="Arial" w:cs="Arial"/>
          <w:bCs/>
          <w:lang w:val="fr-CH"/>
        </w:rPr>
        <w:t>PelletBOX</w:t>
      </w:r>
      <w:proofErr w:type="spellEnd"/>
      <w:r w:rsidR="00571DA7" w:rsidRPr="00D2047B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va </w:t>
      </w:r>
      <w:r w:rsidR="00D2047B">
        <w:rPr>
          <w:rFonts w:ascii="Arial" w:hAnsi="Arial" w:cs="Arial"/>
          <w:bCs/>
          <w:lang w:val="fr-CH"/>
        </w:rPr>
        <w:t>s’imposer en Suisse.</w:t>
      </w:r>
      <w:r w:rsidR="00571DA7" w:rsidRPr="00D2047B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Un aspect supplémentaire pourrait contribuer à la conquête de notre </w:t>
      </w:r>
      <w:proofErr w:type="gramStart"/>
      <w:r>
        <w:rPr>
          <w:rFonts w:ascii="Arial" w:hAnsi="Arial" w:cs="Arial"/>
          <w:bCs/>
          <w:lang w:val="fr-CH"/>
        </w:rPr>
        <w:t>marché:</w:t>
      </w:r>
      <w:proofErr w:type="gramEnd"/>
      <w:r w:rsidR="00365384" w:rsidRPr="00365384">
        <w:rPr>
          <w:rFonts w:ascii="Arial" w:hAnsi="Arial" w:cs="Arial"/>
          <w:bCs/>
          <w:lang w:val="fr-CH"/>
        </w:rPr>
        <w:t xml:space="preserve"> les Suisses sont de plus en plus nombreux à s’acheter des barbecues à pellet</w:t>
      </w:r>
      <w:r w:rsidR="00365384">
        <w:rPr>
          <w:rFonts w:ascii="Arial" w:hAnsi="Arial" w:cs="Arial"/>
          <w:bCs/>
          <w:lang w:val="fr-CH"/>
        </w:rPr>
        <w:t xml:space="preserve">s. </w:t>
      </w:r>
      <w:r w:rsidR="00365384" w:rsidRPr="00365384">
        <w:rPr>
          <w:rFonts w:ascii="Arial" w:hAnsi="Arial" w:cs="Arial"/>
          <w:bCs/>
          <w:lang w:val="fr-CH"/>
        </w:rPr>
        <w:t>Pour eux, il ne s’agit</w:t>
      </w:r>
      <w:r w:rsidR="00571DA7" w:rsidRPr="00365384">
        <w:rPr>
          <w:rFonts w:ascii="Arial" w:hAnsi="Arial" w:cs="Arial"/>
          <w:bCs/>
          <w:lang w:val="fr-CH"/>
        </w:rPr>
        <w:t xml:space="preserve"> </w:t>
      </w:r>
      <w:r w:rsidR="00365384" w:rsidRPr="00365384">
        <w:rPr>
          <w:rFonts w:ascii="Arial" w:hAnsi="Arial" w:cs="Arial"/>
          <w:bCs/>
          <w:lang w:val="fr-CH"/>
        </w:rPr>
        <w:t xml:space="preserve">pas d’avoir un habitat bien chauffé en hiver, mais </w:t>
      </w:r>
      <w:r>
        <w:rPr>
          <w:rFonts w:ascii="Arial" w:hAnsi="Arial" w:cs="Arial"/>
          <w:bCs/>
          <w:lang w:val="fr-CH"/>
        </w:rPr>
        <w:t>de griller leur</w:t>
      </w:r>
      <w:r w:rsidR="00365384">
        <w:rPr>
          <w:rFonts w:ascii="Arial" w:hAnsi="Arial" w:cs="Arial"/>
          <w:bCs/>
          <w:lang w:val="fr-CH"/>
        </w:rPr>
        <w:t xml:space="preserve"> viande et </w:t>
      </w:r>
      <w:r>
        <w:rPr>
          <w:rFonts w:ascii="Arial" w:hAnsi="Arial" w:cs="Arial"/>
          <w:bCs/>
          <w:lang w:val="fr-CH"/>
        </w:rPr>
        <w:t>leurs</w:t>
      </w:r>
      <w:r w:rsidR="00365384">
        <w:rPr>
          <w:rFonts w:ascii="Arial" w:hAnsi="Arial" w:cs="Arial"/>
          <w:bCs/>
          <w:lang w:val="fr-CH"/>
        </w:rPr>
        <w:t xml:space="preserve"> légumes avec précision en été. </w:t>
      </w:r>
      <w:r>
        <w:rPr>
          <w:rFonts w:ascii="Arial" w:hAnsi="Arial" w:cs="Arial"/>
          <w:bCs/>
          <w:lang w:val="fr-CH"/>
        </w:rPr>
        <w:t>Il se pourrait donc que l</w:t>
      </w:r>
      <w:r w:rsidR="00365384" w:rsidRPr="00365384">
        <w:rPr>
          <w:rFonts w:ascii="Arial" w:hAnsi="Arial" w:cs="Arial"/>
          <w:bCs/>
          <w:lang w:val="fr-CH"/>
        </w:rPr>
        <w:t xml:space="preserve">es propriétaires d’un barbecue à granulés </w:t>
      </w:r>
      <w:r>
        <w:rPr>
          <w:rFonts w:ascii="Arial" w:hAnsi="Arial" w:cs="Arial"/>
          <w:bCs/>
          <w:lang w:val="fr-CH"/>
        </w:rPr>
        <w:t>soient</w:t>
      </w:r>
      <w:r w:rsidR="00365384" w:rsidRPr="00365384">
        <w:rPr>
          <w:rFonts w:ascii="Arial" w:hAnsi="Arial" w:cs="Arial"/>
          <w:bCs/>
          <w:lang w:val="fr-CH"/>
        </w:rPr>
        <w:t xml:space="preserve"> co</w:t>
      </w:r>
      <w:r w:rsidR="00365384">
        <w:rPr>
          <w:rFonts w:ascii="Arial" w:hAnsi="Arial" w:cs="Arial"/>
          <w:bCs/>
          <w:lang w:val="fr-CH"/>
        </w:rPr>
        <w:t>nfrontés à la situation suivante un samedi soir</w:t>
      </w:r>
      <w:r>
        <w:rPr>
          <w:rFonts w:ascii="Arial" w:hAnsi="Arial" w:cs="Arial"/>
          <w:bCs/>
          <w:lang w:val="fr-CH"/>
        </w:rPr>
        <w:t>, lors</w:t>
      </w:r>
      <w:r w:rsidR="00365384">
        <w:rPr>
          <w:rFonts w:ascii="Arial" w:hAnsi="Arial" w:cs="Arial"/>
          <w:bCs/>
          <w:lang w:val="fr-CH"/>
        </w:rPr>
        <w:t xml:space="preserve">qu’ils ont invité des gens à </w:t>
      </w:r>
      <w:proofErr w:type="gramStart"/>
      <w:r w:rsidR="00365384">
        <w:rPr>
          <w:rFonts w:ascii="Arial" w:hAnsi="Arial" w:cs="Arial"/>
          <w:bCs/>
          <w:lang w:val="fr-CH"/>
        </w:rPr>
        <w:t>dîner:</w:t>
      </w:r>
      <w:proofErr w:type="gramEnd"/>
      <w:r w:rsidR="00365384">
        <w:rPr>
          <w:rFonts w:ascii="Arial" w:hAnsi="Arial" w:cs="Arial"/>
          <w:bCs/>
          <w:lang w:val="fr-CH"/>
        </w:rPr>
        <w:t xml:space="preserve"> plus de pellets en réserve pour allumer le gril!</w:t>
      </w:r>
      <w:r w:rsidR="00BD1DB1" w:rsidRPr="00365384">
        <w:rPr>
          <w:rFonts w:ascii="Arial" w:hAnsi="Arial" w:cs="Arial"/>
          <w:bCs/>
          <w:lang w:val="fr-CH"/>
        </w:rPr>
        <w:t xml:space="preserve"> </w:t>
      </w:r>
      <w:r w:rsidR="00365384" w:rsidRPr="00365384">
        <w:rPr>
          <w:rFonts w:ascii="Arial" w:hAnsi="Arial" w:cs="Arial"/>
          <w:bCs/>
          <w:lang w:val="fr-CH"/>
        </w:rPr>
        <w:t>Heureusement</w:t>
      </w:r>
      <w:r>
        <w:rPr>
          <w:rFonts w:ascii="Arial" w:hAnsi="Arial" w:cs="Arial"/>
          <w:bCs/>
          <w:lang w:val="fr-CH"/>
        </w:rPr>
        <w:t>, les voici sauvés par une</w:t>
      </w:r>
      <w:r w:rsidR="00365384" w:rsidRPr="00365384">
        <w:rPr>
          <w:rFonts w:ascii="Arial" w:hAnsi="Arial" w:cs="Arial"/>
          <w:bCs/>
          <w:lang w:val="fr-CH"/>
        </w:rPr>
        <w:t xml:space="preserve"> invention ingénieuse </w:t>
      </w:r>
      <w:r>
        <w:rPr>
          <w:rFonts w:ascii="Arial" w:hAnsi="Arial" w:cs="Arial"/>
          <w:bCs/>
          <w:lang w:val="fr-CH"/>
        </w:rPr>
        <w:t xml:space="preserve">venant </w:t>
      </w:r>
      <w:r w:rsidR="00365384" w:rsidRPr="00365384">
        <w:rPr>
          <w:rFonts w:ascii="Arial" w:hAnsi="Arial" w:cs="Arial"/>
          <w:bCs/>
          <w:lang w:val="fr-CH"/>
        </w:rPr>
        <w:t xml:space="preserve">de </w:t>
      </w:r>
      <w:r>
        <w:rPr>
          <w:rFonts w:ascii="Arial" w:hAnsi="Arial" w:cs="Arial"/>
          <w:bCs/>
          <w:lang w:val="fr-CH"/>
        </w:rPr>
        <w:t>nos</w:t>
      </w:r>
      <w:r w:rsidR="00365384" w:rsidRPr="00365384">
        <w:rPr>
          <w:rFonts w:ascii="Arial" w:hAnsi="Arial" w:cs="Arial"/>
          <w:bCs/>
          <w:lang w:val="fr-CH"/>
        </w:rPr>
        <w:t xml:space="preserve"> voisin</w:t>
      </w:r>
      <w:r>
        <w:rPr>
          <w:rFonts w:ascii="Arial" w:hAnsi="Arial" w:cs="Arial"/>
          <w:bCs/>
          <w:lang w:val="fr-CH"/>
        </w:rPr>
        <w:t>s du sud</w:t>
      </w:r>
      <w:r w:rsidR="00365384">
        <w:rPr>
          <w:rFonts w:ascii="Arial" w:hAnsi="Arial" w:cs="Arial"/>
          <w:bCs/>
          <w:lang w:val="fr-CH"/>
        </w:rPr>
        <w:t>…</w:t>
      </w:r>
    </w:p>
    <w:p w14:paraId="37833F00" w14:textId="4114B0B3" w:rsidR="00C70A9E" w:rsidRPr="00365384" w:rsidRDefault="00C70A9E" w:rsidP="009E06BE">
      <w:pPr>
        <w:spacing w:after="0"/>
        <w:rPr>
          <w:rFonts w:ascii="Arial" w:hAnsi="Arial" w:cs="Arial"/>
          <w:bCs/>
          <w:lang w:val="fr-CH"/>
        </w:rPr>
      </w:pPr>
    </w:p>
    <w:p w14:paraId="621E5960" w14:textId="3E5ECBA4" w:rsidR="00C70A9E" w:rsidRPr="000B05B4" w:rsidRDefault="00365384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b/>
          <w:bCs/>
          <w:lang w:val="fr-CH"/>
        </w:rPr>
      </w:pPr>
      <w:r w:rsidRPr="000B05B4">
        <w:rPr>
          <w:rFonts w:ascii="Arial" w:hAnsi="Arial" w:cs="Arial"/>
          <w:b/>
          <w:bCs/>
          <w:lang w:val="fr-CH"/>
        </w:rPr>
        <w:t>Questions posées à</w:t>
      </w:r>
      <w:r w:rsidR="00C70A9E" w:rsidRPr="000B05B4">
        <w:rPr>
          <w:rFonts w:ascii="Arial" w:hAnsi="Arial" w:cs="Arial"/>
          <w:b/>
          <w:bCs/>
          <w:lang w:val="fr-CH"/>
        </w:rPr>
        <w:t xml:space="preserve"> Marco Bichsel</w:t>
      </w:r>
    </w:p>
    <w:p w14:paraId="04A92409" w14:textId="5B89688D" w:rsidR="00C70A9E" w:rsidRPr="00365384" w:rsidRDefault="00365384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lang w:val="fr-CH"/>
        </w:rPr>
      </w:pPr>
      <w:r w:rsidRPr="00365384">
        <w:rPr>
          <w:rFonts w:ascii="Arial" w:hAnsi="Arial" w:cs="Arial"/>
          <w:i/>
          <w:iCs/>
          <w:lang w:val="fr-CH"/>
        </w:rPr>
        <w:t xml:space="preserve">Energie-bois Suisse </w:t>
      </w:r>
      <w:r w:rsidR="000B05B4">
        <w:rPr>
          <w:rFonts w:ascii="Arial" w:hAnsi="Arial" w:cs="Arial"/>
          <w:i/>
          <w:iCs/>
          <w:lang w:val="fr-CH"/>
        </w:rPr>
        <w:t>(</w:t>
      </w:r>
      <w:r w:rsidRPr="00365384">
        <w:rPr>
          <w:rFonts w:ascii="Arial" w:hAnsi="Arial" w:cs="Arial"/>
          <w:i/>
          <w:iCs/>
          <w:lang w:val="fr-CH"/>
        </w:rPr>
        <w:t>EBS</w:t>
      </w:r>
      <w:proofErr w:type="gramStart"/>
      <w:r w:rsidR="000B05B4">
        <w:rPr>
          <w:rFonts w:ascii="Arial" w:hAnsi="Arial" w:cs="Arial"/>
          <w:i/>
          <w:iCs/>
          <w:lang w:val="fr-CH"/>
        </w:rPr>
        <w:t>)</w:t>
      </w:r>
      <w:r w:rsidR="00C70A9E" w:rsidRPr="00365384">
        <w:rPr>
          <w:rFonts w:ascii="Arial" w:hAnsi="Arial" w:cs="Arial"/>
          <w:i/>
          <w:iCs/>
          <w:lang w:val="fr-CH"/>
        </w:rPr>
        <w:t>:</w:t>
      </w:r>
      <w:proofErr w:type="gramEnd"/>
      <w:r w:rsidR="00C70A9E" w:rsidRPr="00365384">
        <w:rPr>
          <w:rFonts w:ascii="Arial" w:hAnsi="Arial" w:cs="Arial"/>
          <w:i/>
          <w:iCs/>
          <w:lang w:val="fr-CH"/>
        </w:rPr>
        <w:t xml:space="preserve"> </w:t>
      </w:r>
      <w:r w:rsidRPr="00365384">
        <w:rPr>
          <w:rFonts w:ascii="Arial" w:hAnsi="Arial" w:cs="Arial"/>
          <w:i/>
          <w:iCs/>
          <w:lang w:val="fr-CH"/>
        </w:rPr>
        <w:t>Selon vous, quelles sont les chances de</w:t>
      </w:r>
      <w:r>
        <w:rPr>
          <w:rFonts w:ascii="Arial" w:hAnsi="Arial" w:cs="Arial"/>
          <w:i/>
          <w:iCs/>
          <w:lang w:val="fr-CH"/>
        </w:rPr>
        <w:t xml:space="preserve"> la</w:t>
      </w:r>
      <w:r w:rsidR="00C70A9E" w:rsidRPr="00365384">
        <w:rPr>
          <w:rFonts w:ascii="Arial" w:hAnsi="Arial" w:cs="Arial"/>
          <w:i/>
          <w:iCs/>
          <w:lang w:val="fr-CH"/>
        </w:rPr>
        <w:t xml:space="preserve"> </w:t>
      </w:r>
      <w:proofErr w:type="spellStart"/>
      <w:r w:rsidR="00C70A9E" w:rsidRPr="00365384">
        <w:rPr>
          <w:rFonts w:ascii="Arial" w:hAnsi="Arial" w:cs="Arial"/>
          <w:i/>
          <w:iCs/>
          <w:lang w:val="fr-CH"/>
        </w:rPr>
        <w:t>PelletBOX</w:t>
      </w:r>
      <w:proofErr w:type="spellEnd"/>
      <w:r>
        <w:rPr>
          <w:rFonts w:ascii="Arial" w:hAnsi="Arial" w:cs="Arial"/>
          <w:i/>
          <w:iCs/>
          <w:lang w:val="fr-CH"/>
        </w:rPr>
        <w:t xml:space="preserve"> sur le marché suisse</w:t>
      </w:r>
      <w:r w:rsidR="00915CCB" w:rsidRPr="00365384">
        <w:rPr>
          <w:rFonts w:ascii="Arial" w:hAnsi="Arial" w:cs="Arial"/>
          <w:lang w:val="fr-CH"/>
        </w:rPr>
        <w:t>?</w:t>
      </w:r>
      <w:r w:rsidR="00C70A9E" w:rsidRPr="00365384">
        <w:rPr>
          <w:rFonts w:ascii="Arial" w:hAnsi="Arial" w:cs="Arial"/>
          <w:lang w:val="fr-CH"/>
        </w:rPr>
        <w:t xml:space="preserve"> </w:t>
      </w:r>
    </w:p>
    <w:p w14:paraId="415790AA" w14:textId="19538A18" w:rsidR="00C70A9E" w:rsidRPr="00365384" w:rsidRDefault="00C70A9E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lang w:val="fr-CH"/>
        </w:rPr>
      </w:pPr>
      <w:r w:rsidRPr="00365384">
        <w:rPr>
          <w:rFonts w:ascii="Arial" w:hAnsi="Arial" w:cs="Arial"/>
          <w:lang w:val="fr-CH"/>
        </w:rPr>
        <w:t xml:space="preserve">Marco Bichsel </w:t>
      </w:r>
      <w:r w:rsidR="000B05B4">
        <w:rPr>
          <w:rFonts w:ascii="Arial" w:hAnsi="Arial" w:cs="Arial"/>
          <w:lang w:val="fr-CH"/>
        </w:rPr>
        <w:t>(</w:t>
      </w:r>
      <w:r w:rsidRPr="00365384">
        <w:rPr>
          <w:rFonts w:ascii="Arial" w:hAnsi="Arial" w:cs="Arial"/>
          <w:lang w:val="fr-CH"/>
        </w:rPr>
        <w:t>MB</w:t>
      </w:r>
      <w:proofErr w:type="gramStart"/>
      <w:r w:rsidR="000B05B4">
        <w:rPr>
          <w:rFonts w:ascii="Arial" w:hAnsi="Arial" w:cs="Arial"/>
          <w:lang w:val="fr-CH"/>
        </w:rPr>
        <w:t>)</w:t>
      </w:r>
      <w:r w:rsidRPr="00365384">
        <w:rPr>
          <w:rFonts w:ascii="Arial" w:hAnsi="Arial" w:cs="Arial"/>
          <w:lang w:val="fr-CH"/>
        </w:rPr>
        <w:t>:</w:t>
      </w:r>
      <w:proofErr w:type="gramEnd"/>
      <w:r w:rsidRPr="00365384">
        <w:rPr>
          <w:rFonts w:ascii="Arial" w:hAnsi="Arial" w:cs="Arial"/>
          <w:lang w:val="fr-CH"/>
        </w:rPr>
        <w:t xml:space="preserve"> </w:t>
      </w:r>
      <w:r w:rsidR="00365384" w:rsidRPr="00365384">
        <w:rPr>
          <w:rFonts w:ascii="Arial" w:hAnsi="Arial" w:cs="Arial"/>
          <w:lang w:val="fr-CH"/>
        </w:rPr>
        <w:t>Je crois qu’elle</w:t>
      </w:r>
      <w:r w:rsidR="000B05B4">
        <w:rPr>
          <w:rFonts w:ascii="Arial" w:hAnsi="Arial" w:cs="Arial"/>
          <w:lang w:val="fr-CH"/>
        </w:rPr>
        <w:t xml:space="preserve"> a de</w:t>
      </w:r>
      <w:r w:rsidR="00365384" w:rsidRPr="00365384">
        <w:rPr>
          <w:rFonts w:ascii="Arial" w:hAnsi="Arial" w:cs="Arial"/>
          <w:lang w:val="fr-CH"/>
        </w:rPr>
        <w:t xml:space="preserve"> bonnes</w:t>
      </w:r>
      <w:r w:rsidR="000B05B4">
        <w:rPr>
          <w:rFonts w:ascii="Arial" w:hAnsi="Arial" w:cs="Arial"/>
          <w:lang w:val="fr-CH"/>
        </w:rPr>
        <w:t xml:space="preserve"> chances</w:t>
      </w:r>
      <w:r w:rsidR="00365384" w:rsidRPr="00365384">
        <w:rPr>
          <w:rFonts w:ascii="Arial" w:hAnsi="Arial" w:cs="Arial"/>
          <w:lang w:val="fr-CH"/>
        </w:rPr>
        <w:t xml:space="preserve">. </w:t>
      </w:r>
      <w:r w:rsidR="00365384">
        <w:rPr>
          <w:rFonts w:ascii="Arial" w:hAnsi="Arial" w:cs="Arial"/>
          <w:lang w:val="fr-CH"/>
        </w:rPr>
        <w:t xml:space="preserve">Nous </w:t>
      </w:r>
      <w:r w:rsidR="000B05B4">
        <w:rPr>
          <w:rFonts w:ascii="Arial" w:hAnsi="Arial" w:cs="Arial"/>
          <w:lang w:val="fr-CH"/>
        </w:rPr>
        <w:t>cherchons</w:t>
      </w:r>
      <w:r w:rsidR="00365384">
        <w:rPr>
          <w:rFonts w:ascii="Arial" w:hAnsi="Arial" w:cs="Arial"/>
          <w:lang w:val="fr-CH"/>
        </w:rPr>
        <w:t xml:space="preserve"> activement à coopér</w:t>
      </w:r>
      <w:r w:rsidR="000B05B4">
        <w:rPr>
          <w:rFonts w:ascii="Arial" w:hAnsi="Arial" w:cs="Arial"/>
          <w:lang w:val="fr-CH"/>
        </w:rPr>
        <w:t>er</w:t>
      </w:r>
      <w:r w:rsidR="00365384">
        <w:rPr>
          <w:rFonts w:ascii="Arial" w:hAnsi="Arial" w:cs="Arial"/>
          <w:lang w:val="fr-CH"/>
        </w:rPr>
        <w:t xml:space="preserve"> avec les grands distributeurs et producteurs de granulés et avons </w:t>
      </w:r>
      <w:r w:rsidR="000B05B4">
        <w:rPr>
          <w:rFonts w:ascii="Arial" w:hAnsi="Arial" w:cs="Arial"/>
          <w:lang w:val="fr-CH"/>
        </w:rPr>
        <w:t>rencontré</w:t>
      </w:r>
      <w:r w:rsidR="00365384">
        <w:rPr>
          <w:rFonts w:ascii="Arial" w:hAnsi="Arial" w:cs="Arial"/>
          <w:lang w:val="fr-CH"/>
        </w:rPr>
        <w:t xml:space="preserve"> un intérêt réjouissant.</w:t>
      </w:r>
      <w:r w:rsidRPr="00365384">
        <w:rPr>
          <w:rFonts w:ascii="Arial" w:hAnsi="Arial" w:cs="Arial"/>
          <w:lang w:val="fr-CH"/>
        </w:rPr>
        <w:t xml:space="preserve"> </w:t>
      </w:r>
      <w:r w:rsidR="000B05B4">
        <w:rPr>
          <w:rFonts w:ascii="Arial" w:hAnsi="Arial" w:cs="Arial"/>
          <w:lang w:val="fr-CH"/>
        </w:rPr>
        <w:t>Le</w:t>
      </w:r>
      <w:r w:rsidR="00365384" w:rsidRPr="00365384">
        <w:rPr>
          <w:rFonts w:ascii="Arial" w:hAnsi="Arial" w:cs="Arial"/>
          <w:lang w:val="fr-CH"/>
        </w:rPr>
        <w:t xml:space="preserve"> potentiel </w:t>
      </w:r>
      <w:r w:rsidR="000B05B4">
        <w:rPr>
          <w:rFonts w:ascii="Arial" w:hAnsi="Arial" w:cs="Arial"/>
          <w:lang w:val="fr-CH"/>
        </w:rPr>
        <w:t>d’expansion</w:t>
      </w:r>
      <w:r w:rsidR="00365384" w:rsidRPr="00365384">
        <w:rPr>
          <w:rFonts w:ascii="Arial" w:hAnsi="Arial" w:cs="Arial"/>
          <w:lang w:val="fr-CH"/>
        </w:rPr>
        <w:t xml:space="preserve"> </w:t>
      </w:r>
      <w:r w:rsidR="000B05B4">
        <w:rPr>
          <w:rFonts w:ascii="Arial" w:hAnsi="Arial" w:cs="Arial"/>
          <w:lang w:val="fr-CH"/>
        </w:rPr>
        <w:t>existe</w:t>
      </w:r>
      <w:r w:rsidR="00C41029">
        <w:rPr>
          <w:rFonts w:ascii="Arial" w:hAnsi="Arial" w:cs="Arial"/>
          <w:lang w:val="fr-CH"/>
        </w:rPr>
        <w:t xml:space="preserve"> donc. Il s’agit d’une solution </w:t>
      </w:r>
      <w:r w:rsidR="00365384" w:rsidRPr="00365384">
        <w:rPr>
          <w:rFonts w:ascii="Arial" w:hAnsi="Arial" w:cs="Arial"/>
          <w:lang w:val="fr-CH"/>
        </w:rPr>
        <w:t>astucieu</w:t>
      </w:r>
      <w:r w:rsidR="00C41029">
        <w:rPr>
          <w:rFonts w:ascii="Arial" w:hAnsi="Arial" w:cs="Arial"/>
          <w:lang w:val="fr-CH"/>
        </w:rPr>
        <w:t>se permettant de</w:t>
      </w:r>
      <w:r w:rsidR="00365384" w:rsidRPr="00365384">
        <w:rPr>
          <w:rFonts w:ascii="Arial" w:hAnsi="Arial" w:cs="Arial"/>
          <w:lang w:val="fr-CH"/>
        </w:rPr>
        <w:t xml:space="preserve"> compléter l’offre des grands distributeurs dans l</w:t>
      </w:r>
      <w:r w:rsidR="00365384">
        <w:rPr>
          <w:rFonts w:ascii="Arial" w:hAnsi="Arial" w:cs="Arial"/>
          <w:lang w:val="fr-CH"/>
        </w:rPr>
        <w:t xml:space="preserve">e </w:t>
      </w:r>
      <w:r w:rsidR="00C41029">
        <w:rPr>
          <w:rFonts w:ascii="Arial" w:hAnsi="Arial" w:cs="Arial"/>
          <w:lang w:val="fr-CH"/>
        </w:rPr>
        <w:t>marché</w:t>
      </w:r>
      <w:r w:rsidR="00365384">
        <w:rPr>
          <w:rFonts w:ascii="Arial" w:hAnsi="Arial" w:cs="Arial"/>
          <w:lang w:val="fr-CH"/>
        </w:rPr>
        <w:t xml:space="preserve"> du pellet</w:t>
      </w:r>
      <w:r w:rsidR="00C41029">
        <w:rPr>
          <w:rFonts w:ascii="Arial" w:hAnsi="Arial" w:cs="Arial"/>
          <w:lang w:val="fr-CH"/>
        </w:rPr>
        <w:t>,</w:t>
      </w:r>
      <w:r w:rsidR="00365384">
        <w:rPr>
          <w:rFonts w:ascii="Arial" w:hAnsi="Arial" w:cs="Arial"/>
          <w:lang w:val="fr-CH"/>
        </w:rPr>
        <w:t xml:space="preserve"> à forte croissance. </w:t>
      </w:r>
      <w:r w:rsidR="00365384" w:rsidRPr="00365384">
        <w:rPr>
          <w:rFonts w:ascii="Arial" w:hAnsi="Arial" w:cs="Arial"/>
          <w:lang w:val="fr-CH"/>
        </w:rPr>
        <w:t>La possibilité d’adapter l’apparence de la</w:t>
      </w:r>
      <w:r w:rsidR="00DF2713" w:rsidRPr="00365384">
        <w:rPr>
          <w:rFonts w:ascii="Arial" w:hAnsi="Arial" w:cs="Arial"/>
          <w:lang w:val="fr-CH"/>
        </w:rPr>
        <w:t xml:space="preserve"> </w:t>
      </w:r>
      <w:proofErr w:type="spellStart"/>
      <w:r w:rsidR="00DF2713" w:rsidRPr="00365384">
        <w:rPr>
          <w:rFonts w:ascii="Arial" w:hAnsi="Arial" w:cs="Arial"/>
          <w:lang w:val="fr-CH"/>
        </w:rPr>
        <w:t>PelletBOX</w:t>
      </w:r>
      <w:proofErr w:type="spellEnd"/>
      <w:r w:rsidR="00DF2713" w:rsidRPr="00365384">
        <w:rPr>
          <w:rFonts w:ascii="Arial" w:hAnsi="Arial" w:cs="Arial"/>
          <w:lang w:val="fr-CH"/>
        </w:rPr>
        <w:t xml:space="preserve"> </w:t>
      </w:r>
      <w:r w:rsidR="00365384" w:rsidRPr="00365384">
        <w:rPr>
          <w:rFonts w:ascii="Arial" w:hAnsi="Arial" w:cs="Arial"/>
          <w:lang w:val="fr-CH"/>
        </w:rPr>
        <w:t xml:space="preserve">à l’image du distributeur en question </w:t>
      </w:r>
      <w:r w:rsidR="00C41029">
        <w:rPr>
          <w:rFonts w:ascii="Arial" w:hAnsi="Arial" w:cs="Arial"/>
          <w:lang w:val="fr-CH"/>
        </w:rPr>
        <w:t xml:space="preserve">lui garantit une </w:t>
      </w:r>
      <w:r w:rsidR="00365384">
        <w:rPr>
          <w:rFonts w:ascii="Arial" w:hAnsi="Arial" w:cs="Arial"/>
          <w:lang w:val="fr-CH"/>
        </w:rPr>
        <w:t xml:space="preserve">offre </w:t>
      </w:r>
      <w:r w:rsidR="00C41029">
        <w:rPr>
          <w:rFonts w:ascii="Arial" w:hAnsi="Arial" w:cs="Arial"/>
          <w:lang w:val="fr-CH"/>
        </w:rPr>
        <w:t>harmonisée</w:t>
      </w:r>
      <w:r w:rsidR="00365384">
        <w:rPr>
          <w:rFonts w:ascii="Arial" w:hAnsi="Arial" w:cs="Arial"/>
          <w:lang w:val="fr-CH"/>
        </w:rPr>
        <w:t xml:space="preserve"> aussi à l’avenir.</w:t>
      </w:r>
    </w:p>
    <w:p w14:paraId="7E9C1B8C" w14:textId="1F74FDF4" w:rsidR="00C70A9E" w:rsidRPr="00E813BE" w:rsidRDefault="00365384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i/>
          <w:iCs/>
          <w:lang w:val="fr-CH"/>
        </w:rPr>
      </w:pPr>
      <w:proofErr w:type="gramStart"/>
      <w:r w:rsidRPr="00E813BE">
        <w:rPr>
          <w:rFonts w:ascii="Arial" w:hAnsi="Arial" w:cs="Arial"/>
          <w:i/>
          <w:iCs/>
          <w:lang w:val="fr-CH"/>
        </w:rPr>
        <w:t>EBS</w:t>
      </w:r>
      <w:r w:rsidR="00C70A9E" w:rsidRPr="00E813BE">
        <w:rPr>
          <w:rFonts w:ascii="Arial" w:hAnsi="Arial" w:cs="Arial"/>
          <w:i/>
          <w:iCs/>
          <w:lang w:val="fr-CH"/>
        </w:rPr>
        <w:t>:</w:t>
      </w:r>
      <w:proofErr w:type="gramEnd"/>
      <w:r w:rsidR="00C70A9E" w:rsidRPr="00E813BE">
        <w:rPr>
          <w:rFonts w:ascii="Arial" w:hAnsi="Arial" w:cs="Arial"/>
          <w:i/>
          <w:iCs/>
          <w:lang w:val="fr-CH"/>
        </w:rPr>
        <w:t xml:space="preserve"> </w:t>
      </w:r>
      <w:r w:rsidR="00C41029">
        <w:rPr>
          <w:rFonts w:ascii="Arial" w:hAnsi="Arial" w:cs="Arial"/>
          <w:i/>
          <w:iCs/>
          <w:lang w:val="fr-CH"/>
        </w:rPr>
        <w:t>A</w:t>
      </w:r>
      <w:r w:rsidR="00C41029" w:rsidRPr="00E813BE">
        <w:rPr>
          <w:rFonts w:ascii="Arial" w:hAnsi="Arial" w:cs="Arial"/>
          <w:i/>
          <w:iCs/>
          <w:lang w:val="fr-CH"/>
        </w:rPr>
        <w:t xml:space="preserve">vec la </w:t>
      </w:r>
      <w:proofErr w:type="spellStart"/>
      <w:r w:rsidR="00C41029" w:rsidRPr="00E813BE">
        <w:rPr>
          <w:rFonts w:ascii="Arial" w:hAnsi="Arial" w:cs="Arial"/>
          <w:i/>
          <w:iCs/>
          <w:lang w:val="fr-CH"/>
        </w:rPr>
        <w:t>PelletBOX</w:t>
      </w:r>
      <w:proofErr w:type="spellEnd"/>
      <w:r w:rsidR="00C41029">
        <w:rPr>
          <w:rFonts w:ascii="Arial" w:hAnsi="Arial" w:cs="Arial"/>
          <w:i/>
          <w:iCs/>
          <w:lang w:val="fr-CH"/>
        </w:rPr>
        <w:t>, v</w:t>
      </w:r>
      <w:r w:rsidR="00E813BE" w:rsidRPr="00E813BE">
        <w:rPr>
          <w:rFonts w:ascii="Arial" w:hAnsi="Arial" w:cs="Arial"/>
          <w:i/>
          <w:iCs/>
          <w:lang w:val="fr-CH"/>
        </w:rPr>
        <w:t xml:space="preserve">otre entreprise </w:t>
      </w:r>
      <w:r w:rsidR="00C41029">
        <w:rPr>
          <w:rFonts w:ascii="Arial" w:hAnsi="Arial" w:cs="Arial"/>
          <w:i/>
          <w:iCs/>
          <w:lang w:val="fr-CH"/>
        </w:rPr>
        <w:t>a-t</w:t>
      </w:r>
      <w:r w:rsidR="00E813BE" w:rsidRPr="00E813BE">
        <w:rPr>
          <w:rFonts w:ascii="Arial" w:hAnsi="Arial" w:cs="Arial"/>
          <w:i/>
          <w:iCs/>
          <w:lang w:val="fr-CH"/>
        </w:rPr>
        <w:t>-elle</w:t>
      </w:r>
      <w:r w:rsidR="00C41029">
        <w:rPr>
          <w:rFonts w:ascii="Arial" w:hAnsi="Arial" w:cs="Arial"/>
          <w:i/>
          <w:iCs/>
          <w:lang w:val="fr-CH"/>
        </w:rPr>
        <w:t xml:space="preserve"> l’intention</w:t>
      </w:r>
      <w:r w:rsidR="00E813BE" w:rsidRPr="00E813BE">
        <w:rPr>
          <w:rFonts w:ascii="Arial" w:hAnsi="Arial" w:cs="Arial"/>
          <w:i/>
          <w:iCs/>
          <w:lang w:val="fr-CH"/>
        </w:rPr>
        <w:t xml:space="preserve"> d’ajouter la fo</w:t>
      </w:r>
      <w:r w:rsidR="00E813BE">
        <w:rPr>
          <w:rFonts w:ascii="Arial" w:hAnsi="Arial" w:cs="Arial"/>
          <w:i/>
          <w:iCs/>
          <w:lang w:val="fr-CH"/>
        </w:rPr>
        <w:t>urniture de bois-énergie à</w:t>
      </w:r>
      <w:r w:rsidR="00E813BE" w:rsidRPr="00E813BE">
        <w:rPr>
          <w:rFonts w:ascii="Arial" w:hAnsi="Arial" w:cs="Arial"/>
          <w:i/>
          <w:iCs/>
          <w:lang w:val="fr-CH"/>
        </w:rPr>
        <w:t xml:space="preserve"> son activité</w:t>
      </w:r>
      <w:r w:rsidR="00C70A9E" w:rsidRPr="00E813BE">
        <w:rPr>
          <w:rFonts w:ascii="Arial" w:hAnsi="Arial" w:cs="Arial"/>
          <w:i/>
          <w:iCs/>
          <w:lang w:val="fr-CH"/>
        </w:rPr>
        <w:t xml:space="preserve">? </w:t>
      </w:r>
    </w:p>
    <w:p w14:paraId="5755ACF6" w14:textId="6977426E" w:rsidR="00C70A9E" w:rsidRPr="00E813BE" w:rsidRDefault="00C70A9E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lang w:val="fr-CH"/>
        </w:rPr>
      </w:pPr>
      <w:proofErr w:type="gramStart"/>
      <w:r w:rsidRPr="00E813BE">
        <w:rPr>
          <w:rFonts w:ascii="Arial" w:hAnsi="Arial" w:cs="Arial"/>
          <w:lang w:val="fr-CH"/>
        </w:rPr>
        <w:t>MB:</w:t>
      </w:r>
      <w:proofErr w:type="gramEnd"/>
      <w:r w:rsidRPr="00E813BE">
        <w:rPr>
          <w:rFonts w:ascii="Arial" w:hAnsi="Arial" w:cs="Arial"/>
          <w:lang w:val="fr-CH"/>
        </w:rPr>
        <w:t xml:space="preserve"> </w:t>
      </w:r>
      <w:r w:rsidR="00E813BE" w:rsidRPr="00E813BE">
        <w:rPr>
          <w:rFonts w:ascii="Arial" w:hAnsi="Arial" w:cs="Arial"/>
          <w:lang w:val="fr-CH"/>
        </w:rPr>
        <w:t xml:space="preserve">Non, nous n’avons pas </w:t>
      </w:r>
      <w:r w:rsidR="00C41029">
        <w:rPr>
          <w:rFonts w:ascii="Arial" w:hAnsi="Arial" w:cs="Arial"/>
          <w:lang w:val="fr-CH"/>
        </w:rPr>
        <w:t>prévu</w:t>
      </w:r>
      <w:r w:rsidR="00E813BE" w:rsidRPr="00E813BE">
        <w:rPr>
          <w:rFonts w:ascii="Arial" w:hAnsi="Arial" w:cs="Arial"/>
          <w:lang w:val="fr-CH"/>
        </w:rPr>
        <w:t xml:space="preserve"> de devenir </w:t>
      </w:r>
      <w:r w:rsidR="00C41029">
        <w:rPr>
          <w:rFonts w:ascii="Arial" w:hAnsi="Arial" w:cs="Arial"/>
          <w:lang w:val="fr-CH"/>
        </w:rPr>
        <w:t xml:space="preserve">un </w:t>
      </w:r>
      <w:r w:rsidR="00E813BE" w:rsidRPr="00E813BE">
        <w:rPr>
          <w:rFonts w:ascii="Arial" w:hAnsi="Arial" w:cs="Arial"/>
          <w:lang w:val="fr-CH"/>
        </w:rPr>
        <w:t>fournisseur d</w:t>
      </w:r>
      <w:r w:rsidR="00C41029">
        <w:rPr>
          <w:rFonts w:ascii="Arial" w:hAnsi="Arial" w:cs="Arial"/>
          <w:lang w:val="fr-CH"/>
        </w:rPr>
        <w:t>e bois-</w:t>
      </w:r>
      <w:r w:rsidR="00E813BE" w:rsidRPr="00E813BE">
        <w:rPr>
          <w:rFonts w:ascii="Arial" w:hAnsi="Arial" w:cs="Arial"/>
          <w:lang w:val="fr-CH"/>
        </w:rPr>
        <w:t xml:space="preserve">énergie, mais la </w:t>
      </w:r>
      <w:proofErr w:type="spellStart"/>
      <w:r w:rsidR="00C41029">
        <w:rPr>
          <w:rFonts w:ascii="Arial" w:hAnsi="Arial" w:cs="Arial"/>
          <w:lang w:val="fr-CH"/>
        </w:rPr>
        <w:t>PelletBOX</w:t>
      </w:r>
      <w:proofErr w:type="spellEnd"/>
      <w:r w:rsidR="00C41029">
        <w:rPr>
          <w:rFonts w:ascii="Arial" w:hAnsi="Arial" w:cs="Arial"/>
          <w:lang w:val="fr-CH"/>
        </w:rPr>
        <w:t xml:space="preserve"> constitue</w:t>
      </w:r>
      <w:r w:rsidR="00E813BE" w:rsidRPr="00E813BE">
        <w:rPr>
          <w:rFonts w:ascii="Arial" w:hAnsi="Arial" w:cs="Arial"/>
          <w:lang w:val="fr-CH"/>
        </w:rPr>
        <w:t xml:space="preserve"> un</w:t>
      </w:r>
      <w:r w:rsidR="00E813BE">
        <w:rPr>
          <w:rFonts w:ascii="Arial" w:hAnsi="Arial" w:cs="Arial"/>
          <w:lang w:val="fr-CH"/>
        </w:rPr>
        <w:t xml:space="preserve"> ajout utile à notre gamme offerte</w:t>
      </w:r>
      <w:r w:rsidRPr="00E813BE">
        <w:rPr>
          <w:rFonts w:ascii="Arial" w:hAnsi="Arial" w:cs="Arial"/>
          <w:lang w:val="fr-CH"/>
        </w:rPr>
        <w:t xml:space="preserve">. </w:t>
      </w:r>
      <w:r w:rsidR="00E813BE" w:rsidRPr="00E813BE">
        <w:rPr>
          <w:rFonts w:ascii="Arial" w:hAnsi="Arial" w:cs="Arial"/>
          <w:lang w:val="fr-CH"/>
        </w:rPr>
        <w:t xml:space="preserve">Grâce à nos chauffages à pellets, nous disposons d’une vaste expérience </w:t>
      </w:r>
      <w:r w:rsidR="00C41029">
        <w:rPr>
          <w:rFonts w:ascii="Arial" w:hAnsi="Arial" w:cs="Arial"/>
          <w:lang w:val="fr-CH"/>
        </w:rPr>
        <w:t>dans le maniement</w:t>
      </w:r>
      <w:r w:rsidR="00E813BE" w:rsidRPr="00E813BE">
        <w:rPr>
          <w:rFonts w:ascii="Arial" w:hAnsi="Arial" w:cs="Arial"/>
          <w:lang w:val="fr-CH"/>
        </w:rPr>
        <w:t xml:space="preserve"> technique des </w:t>
      </w:r>
      <w:r w:rsidR="00C41029">
        <w:rPr>
          <w:rFonts w:ascii="Arial" w:hAnsi="Arial" w:cs="Arial"/>
          <w:lang w:val="fr-CH"/>
        </w:rPr>
        <w:t>granulés</w:t>
      </w:r>
      <w:r w:rsidR="00E813BE" w:rsidRPr="00E813BE">
        <w:rPr>
          <w:rFonts w:ascii="Arial" w:hAnsi="Arial" w:cs="Arial"/>
          <w:lang w:val="fr-CH"/>
        </w:rPr>
        <w:t xml:space="preserve"> et pouvons donc combiner </w:t>
      </w:r>
      <w:r w:rsidR="00C41029">
        <w:rPr>
          <w:rFonts w:ascii="Arial" w:hAnsi="Arial" w:cs="Arial"/>
          <w:lang w:val="fr-CH"/>
        </w:rPr>
        <w:t>la maintenance</w:t>
      </w:r>
      <w:r w:rsidR="00E813BE" w:rsidRPr="00E813BE">
        <w:rPr>
          <w:rFonts w:ascii="Arial" w:hAnsi="Arial" w:cs="Arial"/>
          <w:lang w:val="fr-CH"/>
        </w:rPr>
        <w:t xml:space="preserve"> professionnel</w:t>
      </w:r>
      <w:r w:rsidR="00C41029">
        <w:rPr>
          <w:rFonts w:ascii="Arial" w:hAnsi="Arial" w:cs="Arial"/>
          <w:lang w:val="fr-CH"/>
        </w:rPr>
        <w:t>le</w:t>
      </w:r>
      <w:r w:rsidR="00E813BE" w:rsidRPr="00E813BE">
        <w:rPr>
          <w:rFonts w:ascii="Arial" w:hAnsi="Arial" w:cs="Arial"/>
          <w:lang w:val="fr-CH"/>
        </w:rPr>
        <w:t xml:space="preserve"> des </w:t>
      </w:r>
      <w:proofErr w:type="spellStart"/>
      <w:r w:rsidR="00E813BE" w:rsidRPr="00E813BE">
        <w:rPr>
          <w:rFonts w:ascii="Arial" w:hAnsi="Arial" w:cs="Arial"/>
          <w:lang w:val="fr-CH"/>
        </w:rPr>
        <w:t>PelletBOX</w:t>
      </w:r>
      <w:proofErr w:type="spellEnd"/>
      <w:r w:rsidR="00E813BE" w:rsidRPr="00E813BE">
        <w:rPr>
          <w:rFonts w:ascii="Arial" w:hAnsi="Arial" w:cs="Arial"/>
          <w:lang w:val="fr-CH"/>
        </w:rPr>
        <w:t xml:space="preserve"> av</w:t>
      </w:r>
      <w:r w:rsidR="00E813BE">
        <w:rPr>
          <w:rFonts w:ascii="Arial" w:hAnsi="Arial" w:cs="Arial"/>
          <w:lang w:val="fr-CH"/>
        </w:rPr>
        <w:t xml:space="preserve">ec nos prestations de services. </w:t>
      </w:r>
      <w:r w:rsidR="00E813BE" w:rsidRPr="00E813BE">
        <w:rPr>
          <w:rFonts w:ascii="Arial" w:hAnsi="Arial" w:cs="Arial"/>
          <w:lang w:val="fr-CH"/>
        </w:rPr>
        <w:t xml:space="preserve">Nous </w:t>
      </w:r>
      <w:r w:rsidR="00C41029">
        <w:rPr>
          <w:rFonts w:ascii="Arial" w:hAnsi="Arial" w:cs="Arial"/>
          <w:lang w:val="fr-CH"/>
        </w:rPr>
        <w:t>voulons</w:t>
      </w:r>
      <w:r w:rsidR="00E813BE" w:rsidRPr="00E813BE">
        <w:rPr>
          <w:rFonts w:ascii="Arial" w:hAnsi="Arial" w:cs="Arial"/>
          <w:lang w:val="fr-CH"/>
        </w:rPr>
        <w:t xml:space="preserve"> proposer aux grands distributeurs un paquet</w:t>
      </w:r>
      <w:proofErr w:type="gramStart"/>
      <w:r w:rsidR="00E813BE" w:rsidRPr="00E813BE">
        <w:rPr>
          <w:rFonts w:ascii="Arial" w:hAnsi="Arial" w:cs="Arial"/>
          <w:lang w:val="fr-CH"/>
        </w:rPr>
        <w:t xml:space="preserve"> «sans</w:t>
      </w:r>
      <w:proofErr w:type="gramEnd"/>
      <w:r w:rsidR="00E813BE" w:rsidRPr="00E813BE">
        <w:rPr>
          <w:rFonts w:ascii="Arial" w:hAnsi="Arial" w:cs="Arial"/>
          <w:lang w:val="fr-CH"/>
        </w:rPr>
        <w:t xml:space="preserve"> soucis» pour l’exploitation et le service </w:t>
      </w:r>
      <w:r w:rsidR="00C41029">
        <w:rPr>
          <w:rFonts w:ascii="Arial" w:hAnsi="Arial" w:cs="Arial"/>
          <w:lang w:val="fr-CH"/>
        </w:rPr>
        <w:t>et en même temps atteindre</w:t>
      </w:r>
      <w:r w:rsidR="00E813BE">
        <w:rPr>
          <w:rFonts w:ascii="Arial" w:hAnsi="Arial" w:cs="Arial"/>
          <w:lang w:val="fr-CH"/>
        </w:rPr>
        <w:t xml:space="preserve"> </w:t>
      </w:r>
      <w:r w:rsidR="00E813BE" w:rsidRPr="00E813BE">
        <w:rPr>
          <w:rFonts w:ascii="Arial" w:hAnsi="Arial" w:cs="Arial"/>
          <w:lang w:val="fr-CH"/>
        </w:rPr>
        <w:t xml:space="preserve">une charge de travail plus régulière pour </w:t>
      </w:r>
      <w:r w:rsidR="00E813BE">
        <w:rPr>
          <w:rFonts w:ascii="Arial" w:hAnsi="Arial" w:cs="Arial"/>
          <w:lang w:val="fr-CH"/>
        </w:rPr>
        <w:t>nos</w:t>
      </w:r>
      <w:r w:rsidR="00E813BE" w:rsidRPr="00E813BE">
        <w:rPr>
          <w:rFonts w:ascii="Arial" w:hAnsi="Arial" w:cs="Arial"/>
          <w:lang w:val="fr-CH"/>
        </w:rPr>
        <w:t xml:space="preserve"> techniciens de service</w:t>
      </w:r>
      <w:r w:rsidRPr="00E813BE">
        <w:rPr>
          <w:rFonts w:ascii="Arial" w:hAnsi="Arial" w:cs="Arial"/>
          <w:lang w:val="fr-CH"/>
        </w:rPr>
        <w:t>.</w:t>
      </w:r>
      <w:r w:rsidR="00DF2713" w:rsidRPr="00E813BE">
        <w:rPr>
          <w:rFonts w:ascii="Arial" w:hAnsi="Arial" w:cs="Arial"/>
          <w:lang w:val="fr-CH"/>
        </w:rPr>
        <w:t xml:space="preserve"> </w:t>
      </w:r>
      <w:r w:rsidR="00E813BE" w:rsidRPr="00E813BE">
        <w:rPr>
          <w:rFonts w:ascii="Arial" w:hAnsi="Arial" w:cs="Arial"/>
          <w:lang w:val="fr-CH"/>
        </w:rPr>
        <w:t>Cela évite</w:t>
      </w:r>
      <w:r w:rsidR="00C41029">
        <w:rPr>
          <w:rFonts w:ascii="Arial" w:hAnsi="Arial" w:cs="Arial"/>
          <w:lang w:val="fr-CH"/>
        </w:rPr>
        <w:t>ra</w:t>
      </w:r>
      <w:r w:rsidR="00E813BE" w:rsidRPr="00E813BE">
        <w:rPr>
          <w:rFonts w:ascii="Arial" w:hAnsi="Arial" w:cs="Arial"/>
          <w:lang w:val="fr-CH"/>
        </w:rPr>
        <w:t xml:space="preserve"> aux grands distributeurs de devoir </w:t>
      </w:r>
      <w:r w:rsidR="00C41029">
        <w:rPr>
          <w:rFonts w:ascii="Arial" w:hAnsi="Arial" w:cs="Arial"/>
          <w:lang w:val="fr-CH"/>
        </w:rPr>
        <w:t>acquérir</w:t>
      </w:r>
      <w:r w:rsidR="00E813BE" w:rsidRPr="00E813BE">
        <w:rPr>
          <w:rFonts w:ascii="Arial" w:hAnsi="Arial" w:cs="Arial"/>
          <w:lang w:val="fr-CH"/>
        </w:rPr>
        <w:t xml:space="preserve"> des compétences te</w:t>
      </w:r>
      <w:r w:rsidR="00E813BE">
        <w:rPr>
          <w:rFonts w:ascii="Arial" w:hAnsi="Arial" w:cs="Arial"/>
          <w:lang w:val="fr-CH"/>
        </w:rPr>
        <w:t>chniques supplémentaires.</w:t>
      </w:r>
    </w:p>
    <w:p w14:paraId="288C973B" w14:textId="40A50163" w:rsidR="00C70A9E" w:rsidRPr="00E813BE" w:rsidRDefault="00E813BE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i/>
          <w:iCs/>
          <w:lang w:val="fr-CH"/>
        </w:rPr>
      </w:pPr>
      <w:proofErr w:type="gramStart"/>
      <w:r w:rsidRPr="00E813BE">
        <w:rPr>
          <w:rFonts w:ascii="Arial" w:hAnsi="Arial" w:cs="Arial"/>
          <w:i/>
          <w:iCs/>
          <w:lang w:val="fr-CH"/>
        </w:rPr>
        <w:t>EBS</w:t>
      </w:r>
      <w:r w:rsidR="00C70A9E" w:rsidRPr="00E813BE">
        <w:rPr>
          <w:rFonts w:ascii="Arial" w:hAnsi="Arial" w:cs="Arial"/>
          <w:i/>
          <w:iCs/>
          <w:lang w:val="fr-CH"/>
        </w:rPr>
        <w:t>:</w:t>
      </w:r>
      <w:proofErr w:type="gramEnd"/>
      <w:r w:rsidR="00C70A9E" w:rsidRPr="00E813BE">
        <w:rPr>
          <w:rFonts w:ascii="Arial" w:hAnsi="Arial" w:cs="Arial"/>
          <w:i/>
          <w:iCs/>
          <w:lang w:val="fr-CH"/>
        </w:rPr>
        <w:t xml:space="preserve"> </w:t>
      </w:r>
      <w:r w:rsidRPr="00E813BE">
        <w:rPr>
          <w:rFonts w:ascii="Arial" w:hAnsi="Arial" w:cs="Arial"/>
          <w:i/>
          <w:iCs/>
          <w:lang w:val="fr-CH"/>
        </w:rPr>
        <w:t>Quelles seront les prochaines étapes du lancement sur le marché</w:t>
      </w:r>
      <w:r w:rsidR="00C70A9E" w:rsidRPr="00E813BE">
        <w:rPr>
          <w:rFonts w:ascii="Arial" w:hAnsi="Arial" w:cs="Arial"/>
          <w:i/>
          <w:iCs/>
          <w:lang w:val="fr-CH"/>
        </w:rPr>
        <w:t>?</w:t>
      </w:r>
    </w:p>
    <w:p w14:paraId="0CD94617" w14:textId="35AAE1B4" w:rsidR="00C70A9E" w:rsidRPr="004C066C" w:rsidRDefault="00C70A9E" w:rsidP="00C7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lang w:val="fr-CH"/>
        </w:rPr>
      </w:pPr>
      <w:proofErr w:type="gramStart"/>
      <w:r w:rsidRPr="00E813BE">
        <w:rPr>
          <w:rFonts w:ascii="Arial" w:hAnsi="Arial" w:cs="Arial"/>
          <w:lang w:val="fr-CH"/>
        </w:rPr>
        <w:t>MB:</w:t>
      </w:r>
      <w:proofErr w:type="gramEnd"/>
      <w:r w:rsidRPr="00E813BE">
        <w:rPr>
          <w:rFonts w:ascii="Arial" w:hAnsi="Arial" w:cs="Arial"/>
          <w:lang w:val="fr-CH"/>
        </w:rPr>
        <w:t xml:space="preserve"> </w:t>
      </w:r>
      <w:r w:rsidR="00E813BE" w:rsidRPr="00E813BE">
        <w:rPr>
          <w:rFonts w:ascii="Arial" w:hAnsi="Arial" w:cs="Arial"/>
          <w:lang w:val="fr-CH"/>
        </w:rPr>
        <w:t xml:space="preserve">En collaboration avec quelques grands distributeurs, nous aimerions placer les 10 premières </w:t>
      </w:r>
      <w:proofErr w:type="spellStart"/>
      <w:r w:rsidR="00E813BE" w:rsidRPr="00E813BE">
        <w:rPr>
          <w:rFonts w:ascii="Arial" w:hAnsi="Arial" w:cs="Arial"/>
          <w:lang w:val="fr-CH"/>
        </w:rPr>
        <w:t>PelletBOX</w:t>
      </w:r>
      <w:proofErr w:type="spellEnd"/>
      <w:r w:rsidR="00E813BE" w:rsidRPr="00E813BE">
        <w:rPr>
          <w:rFonts w:ascii="Arial" w:hAnsi="Arial" w:cs="Arial"/>
          <w:lang w:val="fr-CH"/>
        </w:rPr>
        <w:t xml:space="preserve"> dans différentes régions en </w:t>
      </w:r>
      <w:r w:rsidRPr="00E813BE">
        <w:rPr>
          <w:rFonts w:ascii="Arial" w:hAnsi="Arial" w:cs="Arial"/>
          <w:lang w:val="fr-CH"/>
        </w:rPr>
        <w:t xml:space="preserve">2023 </w:t>
      </w:r>
      <w:r w:rsidR="00E813BE" w:rsidRPr="00E813BE">
        <w:rPr>
          <w:rFonts w:ascii="Arial" w:hAnsi="Arial" w:cs="Arial"/>
          <w:lang w:val="fr-CH"/>
        </w:rPr>
        <w:t xml:space="preserve">et </w:t>
      </w:r>
      <w:r w:rsidR="00C41029">
        <w:rPr>
          <w:rFonts w:ascii="Arial" w:hAnsi="Arial" w:cs="Arial"/>
          <w:lang w:val="fr-CH"/>
        </w:rPr>
        <w:t>réaliser</w:t>
      </w:r>
      <w:r w:rsidR="00E813BE" w:rsidRPr="00E813BE">
        <w:rPr>
          <w:rFonts w:ascii="Arial" w:hAnsi="Arial" w:cs="Arial"/>
          <w:lang w:val="fr-CH"/>
        </w:rPr>
        <w:t xml:space="preserve"> ainsi une entrée sur le marché représentative qui</w:t>
      </w:r>
      <w:r w:rsidR="00E813BE">
        <w:rPr>
          <w:rFonts w:ascii="Arial" w:hAnsi="Arial" w:cs="Arial"/>
          <w:lang w:val="fr-CH"/>
        </w:rPr>
        <w:t xml:space="preserve"> </w:t>
      </w:r>
      <w:r w:rsidR="00C41029">
        <w:rPr>
          <w:rFonts w:ascii="Arial" w:hAnsi="Arial" w:cs="Arial"/>
          <w:lang w:val="fr-CH"/>
        </w:rPr>
        <w:t>servira de base à</w:t>
      </w:r>
      <w:r w:rsidR="00E813BE">
        <w:rPr>
          <w:rFonts w:ascii="Arial" w:hAnsi="Arial" w:cs="Arial"/>
          <w:lang w:val="fr-CH"/>
        </w:rPr>
        <w:t xml:space="preserve"> un bon développement futur de l’offre, axé sur les besoins.</w:t>
      </w:r>
    </w:p>
    <w:p w14:paraId="51CBAABA" w14:textId="77777777" w:rsidR="00C70A9E" w:rsidRPr="004C066C" w:rsidRDefault="00C70A9E" w:rsidP="009E06BE">
      <w:pPr>
        <w:spacing w:after="0"/>
        <w:rPr>
          <w:rFonts w:ascii="Arial" w:hAnsi="Arial" w:cs="Arial"/>
          <w:bCs/>
          <w:lang w:val="fr-CH"/>
        </w:rPr>
      </w:pPr>
    </w:p>
    <w:p w14:paraId="6F9F65D7" w14:textId="507A0781" w:rsidR="006F21B2" w:rsidRPr="0094628C" w:rsidRDefault="00E813BE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D02E6E">
        <w:rPr>
          <w:rFonts w:ascii="Arial" w:hAnsi="Arial" w:cs="Arial"/>
          <w:b/>
          <w:lang w:val="fr-CH"/>
        </w:rPr>
        <w:t>A propos d’Energie-bois Suiss</w:t>
      </w:r>
      <w:r>
        <w:rPr>
          <w:rFonts w:ascii="Arial" w:hAnsi="Arial" w:cs="Arial"/>
          <w:b/>
          <w:lang w:val="fr-CH"/>
        </w:rPr>
        <w:t>e</w:t>
      </w:r>
    </w:p>
    <w:p w14:paraId="5112DE25" w14:textId="7FDA8A67" w:rsidR="006F21B2" w:rsidRPr="00E813BE" w:rsidRDefault="00E813BE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 w:rsidR="00055CBE">
        <w:rPr>
          <w:rFonts w:ascii="Arial" w:hAnsi="Arial" w:cs="Arial"/>
          <w:lang w:val="fr-CH"/>
        </w:rPr>
        <w:t xml:space="preserve">faîtière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 w:rsidRPr="00383AC8">
        <w:rPr>
          <w:rFonts w:ascii="Arial" w:hAnsi="Arial" w:cs="Arial"/>
          <w:lang w:val="fr-CH"/>
        </w:rPr>
        <w:t xml:space="preserve"> </w:t>
      </w:r>
      <w:hyperlink r:id="rId7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7CE2934" w14:textId="77777777" w:rsidR="00157F0D" w:rsidRDefault="00157F0D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0E2C3C39" w14:textId="77777777" w:rsidR="00157F0D" w:rsidRDefault="00157F0D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241AF4DD" w14:textId="77777777" w:rsidR="00157F0D" w:rsidRDefault="00157F0D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53093D9" w14:textId="77777777" w:rsidR="00157F0D" w:rsidRDefault="00157F0D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758D44CA" w14:textId="39308379" w:rsidR="00E813BE" w:rsidRPr="00E85B41" w:rsidRDefault="00E813BE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E85B41">
        <w:rPr>
          <w:rFonts w:ascii="Arial" w:hAnsi="Arial" w:cs="Arial"/>
          <w:i/>
          <w:sz w:val="20"/>
          <w:lang w:val="fr-CH"/>
        </w:rPr>
        <w:lastRenderedPageBreak/>
        <w:t>Auteur:</w:t>
      </w:r>
      <w:proofErr w:type="gramEnd"/>
    </w:p>
    <w:p w14:paraId="4794F6F6" w14:textId="77777777" w:rsidR="00E813BE" w:rsidRPr="00E85B41" w:rsidRDefault="00E813BE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E85B41">
        <w:rPr>
          <w:rFonts w:ascii="Arial" w:hAnsi="Arial" w:cs="Arial"/>
          <w:i/>
          <w:sz w:val="20"/>
          <w:lang w:val="fr-CH"/>
        </w:rPr>
        <w:t xml:space="preserve">Christoph Rutschmann </w:t>
      </w:r>
    </w:p>
    <w:p w14:paraId="38D325B1" w14:textId="77777777" w:rsidR="00E813BE" w:rsidRPr="003D7117" w:rsidRDefault="00E813BE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1759C77A" w14:textId="77777777" w:rsidR="00E813BE" w:rsidRDefault="00E813BE" w:rsidP="00E813BE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  <w:r w:rsidRPr="0030131D">
        <w:rPr>
          <w:rFonts w:ascii="Arial" w:hAnsi="Arial" w:cs="Arial"/>
          <w:i/>
          <w:sz w:val="20"/>
          <w:lang w:val="fr-CH"/>
        </w:rPr>
        <w:t xml:space="preserve"> </w:t>
      </w:r>
    </w:p>
    <w:p w14:paraId="7796E959" w14:textId="77777777" w:rsidR="00833DB0" w:rsidRP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33DB0">
        <w:rPr>
          <w:rFonts w:ascii="Arial" w:hAnsi="Arial" w:cs="Arial"/>
          <w:i/>
          <w:sz w:val="20"/>
        </w:rPr>
        <w:t>Neugasse 10</w:t>
      </w:r>
    </w:p>
    <w:p w14:paraId="7382F8AF" w14:textId="5A85248D" w:rsidR="00833DB0" w:rsidRP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33DB0">
        <w:rPr>
          <w:rFonts w:ascii="Arial" w:hAnsi="Arial" w:cs="Arial"/>
          <w:i/>
          <w:sz w:val="20"/>
        </w:rPr>
        <w:t>8005 Z</w:t>
      </w:r>
      <w:r w:rsidR="00E813BE">
        <w:rPr>
          <w:rFonts w:ascii="Arial" w:hAnsi="Arial" w:cs="Arial"/>
          <w:i/>
          <w:sz w:val="20"/>
        </w:rPr>
        <w:t>u</w:t>
      </w:r>
      <w:r w:rsidRPr="00833DB0">
        <w:rPr>
          <w:rFonts w:ascii="Arial" w:hAnsi="Arial" w:cs="Arial"/>
          <w:i/>
          <w:sz w:val="20"/>
        </w:rPr>
        <w:t>rich</w:t>
      </w:r>
    </w:p>
    <w:p w14:paraId="028B4D6F" w14:textId="6938D629" w:rsidR="00833DB0" w:rsidRPr="00833DB0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/>
          <w:sz w:val="20"/>
        </w:rPr>
        <w:t>T</w:t>
      </w:r>
      <w:r w:rsidR="00E813BE">
        <w:rPr>
          <w:rFonts w:ascii="Arial" w:hAnsi="Arial" w:cs="Arial"/>
          <w:i/>
          <w:sz w:val="20"/>
        </w:rPr>
        <w:t>é</w:t>
      </w:r>
      <w:r>
        <w:rPr>
          <w:rFonts w:ascii="Arial" w:hAnsi="Arial" w:cs="Arial"/>
          <w:i/>
          <w:sz w:val="20"/>
        </w:rPr>
        <w:t>l</w:t>
      </w:r>
      <w:proofErr w:type="spellEnd"/>
      <w:r w:rsidR="00E813BE">
        <w:rPr>
          <w:rFonts w:ascii="Arial" w:hAnsi="Arial" w:cs="Arial"/>
          <w:i/>
          <w:sz w:val="20"/>
        </w:rPr>
        <w:t>.</w:t>
      </w:r>
      <w:r w:rsidR="00833DB0" w:rsidRPr="00833DB0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33DB0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2310A7B7" w14:textId="08A61981" w:rsidR="006F21B2" w:rsidRDefault="00E813BE" w:rsidP="00442798">
      <w:pPr>
        <w:spacing w:after="0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Photos</w:t>
      </w:r>
      <w:proofErr w:type="spellEnd"/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972"/>
        <w:gridCol w:w="6634"/>
      </w:tblGrid>
      <w:tr w:rsidR="002C79D3" w:rsidRPr="00343E11" w14:paraId="7BB1EEDE" w14:textId="77777777" w:rsidTr="00627E66">
        <w:tc>
          <w:tcPr>
            <w:tcW w:w="2972" w:type="dxa"/>
          </w:tcPr>
          <w:p w14:paraId="42397B91" w14:textId="7149A558" w:rsidR="002C79D3" w:rsidRPr="002C79D3" w:rsidRDefault="004A36EB" w:rsidP="002C79D3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590A9E" wp14:editId="1CE5CDEA">
                  <wp:extent cx="1022350" cy="920650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51" cy="92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32464564" w14:textId="20C88063" w:rsidR="00EB55E3" w:rsidRDefault="00E813BE" w:rsidP="00D56726">
            <w:pPr>
              <w:spacing w:after="40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proofErr w:type="spellEnd"/>
            <w:r w:rsidR="00EB55E3" w:rsidRPr="007A3AC6">
              <w:rPr>
                <w:rFonts w:ascii="Arial" w:hAnsi="Arial" w:cs="Arial"/>
                <w:b/>
                <w:i/>
                <w:sz w:val="20"/>
              </w:rPr>
              <w:t>:</w:t>
            </w:r>
            <w:r w:rsidR="00EB55E3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2DDFF518" w14:textId="77777777" w:rsidR="00627E66" w:rsidRDefault="00627E66" w:rsidP="00D56726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67345AC7" w14:textId="632BD490" w:rsidR="00EB55E3" w:rsidRPr="00343E11" w:rsidRDefault="004A36EB" w:rsidP="00D56726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343E11">
              <w:rPr>
                <w:rFonts w:ascii="Arial" w:hAnsi="Arial" w:cs="Arial"/>
                <w:i/>
                <w:sz w:val="20"/>
                <w:lang w:val="fr-CH"/>
              </w:rPr>
              <w:t xml:space="preserve">Marco </w:t>
            </w:r>
            <w:proofErr w:type="gramStart"/>
            <w:r w:rsidRPr="00343E11">
              <w:rPr>
                <w:rFonts w:ascii="Arial" w:hAnsi="Arial" w:cs="Arial"/>
                <w:i/>
                <w:sz w:val="20"/>
                <w:lang w:val="fr-CH"/>
              </w:rPr>
              <w:t>Bichsel</w:t>
            </w:r>
            <w:r w:rsidR="00F516F3" w:rsidRPr="00343E11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F516F3"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343E11" w:rsidRPr="00343E11">
              <w:rPr>
                <w:rFonts w:ascii="Arial" w:hAnsi="Arial" w:cs="Arial"/>
                <w:i/>
                <w:sz w:val="20"/>
                <w:lang w:val="fr-CH"/>
              </w:rPr>
              <w:t xml:space="preserve">la </w:t>
            </w:r>
            <w:proofErr w:type="spellStart"/>
            <w:r w:rsidRPr="00343E11">
              <w:rPr>
                <w:rFonts w:ascii="Arial" w:hAnsi="Arial" w:cs="Arial"/>
                <w:i/>
                <w:sz w:val="20"/>
                <w:lang w:val="fr-CH"/>
              </w:rPr>
              <w:t>Pellet</w:t>
            </w:r>
            <w:r w:rsidR="00627E66" w:rsidRPr="00343E11">
              <w:rPr>
                <w:rFonts w:ascii="Arial" w:hAnsi="Arial" w:cs="Arial"/>
                <w:i/>
                <w:sz w:val="20"/>
                <w:lang w:val="fr-CH"/>
              </w:rPr>
              <w:t>BOX</w:t>
            </w:r>
            <w:proofErr w:type="spellEnd"/>
            <w:r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343E11" w:rsidRPr="00343E11">
              <w:rPr>
                <w:rFonts w:ascii="Arial" w:hAnsi="Arial" w:cs="Arial"/>
                <w:i/>
                <w:sz w:val="20"/>
                <w:lang w:val="fr-CH"/>
              </w:rPr>
              <w:t>suscite l’intérêt des grands distribu</w:t>
            </w:r>
            <w:r w:rsidR="00343E11">
              <w:rPr>
                <w:rFonts w:ascii="Arial" w:hAnsi="Arial" w:cs="Arial"/>
                <w:i/>
                <w:sz w:val="20"/>
                <w:lang w:val="fr-CH"/>
              </w:rPr>
              <w:t>teurs</w:t>
            </w:r>
            <w:r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464B844A" w14:textId="77777777" w:rsidR="00197A52" w:rsidRPr="00343E11" w:rsidRDefault="00197A52" w:rsidP="00D56726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291091B1" w14:textId="65B91728" w:rsidR="00EB55E3" w:rsidRPr="00343E11" w:rsidRDefault="00E813BE" w:rsidP="00D56726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343E11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197A52" w:rsidRPr="00343E11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97A52"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1537E7" w:rsidRPr="00343E11">
              <w:rPr>
                <w:rFonts w:ascii="Arial" w:hAnsi="Arial" w:cs="Arial"/>
                <w:i/>
                <w:sz w:val="20"/>
                <w:lang w:val="fr-CH"/>
              </w:rPr>
              <w:t>Schmid energy solutions</w:t>
            </w:r>
          </w:p>
        </w:tc>
      </w:tr>
      <w:tr w:rsidR="002C79D3" w:rsidRPr="0094628C" w14:paraId="3FC0B0EA" w14:textId="77777777" w:rsidTr="00627E66">
        <w:tc>
          <w:tcPr>
            <w:tcW w:w="2972" w:type="dxa"/>
          </w:tcPr>
          <w:p w14:paraId="7CEABAD4" w14:textId="4EB9C388" w:rsidR="00347BAE" w:rsidRDefault="009A6166" w:rsidP="00F13D2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8F29FF" wp14:editId="5261B820">
                  <wp:extent cx="1200150" cy="852595"/>
                  <wp:effectExtent l="0" t="0" r="0" b="508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46" cy="86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540E5AAA" w14:textId="700580B5" w:rsidR="00347BAE" w:rsidRPr="00343E11" w:rsidRDefault="00343E11" w:rsidP="00F13D2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343E11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347BAE" w:rsidRPr="00343E11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347BAE"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72D98BB" w14:textId="77777777" w:rsidR="00627E66" w:rsidRPr="00343E11" w:rsidRDefault="00627E66" w:rsidP="00F13D2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5B90B24" w14:textId="5101FCBB" w:rsidR="00347BAE" w:rsidRPr="00343E11" w:rsidRDefault="00343E11" w:rsidP="00F13D2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343E11">
              <w:rPr>
                <w:rFonts w:ascii="Arial" w:hAnsi="Arial" w:cs="Arial"/>
                <w:i/>
                <w:sz w:val="20"/>
                <w:lang w:val="fr-CH"/>
              </w:rPr>
              <w:t xml:space="preserve">La première </w:t>
            </w:r>
            <w:proofErr w:type="spellStart"/>
            <w:r w:rsidR="00DF2713" w:rsidRPr="00343E11">
              <w:rPr>
                <w:rFonts w:ascii="Arial" w:hAnsi="Arial" w:cs="Arial"/>
                <w:i/>
                <w:sz w:val="20"/>
                <w:lang w:val="fr-CH"/>
              </w:rPr>
              <w:t>PelletBOX</w:t>
            </w:r>
            <w:proofErr w:type="spellEnd"/>
            <w:r w:rsidRPr="00343E11">
              <w:rPr>
                <w:rFonts w:ascii="Arial" w:hAnsi="Arial" w:cs="Arial"/>
                <w:i/>
                <w:sz w:val="20"/>
                <w:lang w:val="fr-CH"/>
              </w:rPr>
              <w:t xml:space="preserve"> de Suisse pour un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approvisionnement 24</w:t>
            </w:r>
            <w:r w:rsidR="000605F6">
              <w:rPr>
                <w:rFonts w:ascii="Arial" w:hAnsi="Arial" w:cs="Arial"/>
                <w:i/>
                <w:sz w:val="20"/>
                <w:lang w:val="fr-CH"/>
              </w:rPr>
              <w:t> heures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sur</w:t>
            </w:r>
            <w:r w:rsidR="000605F6">
              <w:rPr>
                <w:rFonts w:ascii="Arial" w:hAnsi="Arial" w:cs="Arial"/>
                <w:i/>
                <w:sz w:val="20"/>
                <w:lang w:val="fr-CH"/>
              </w:rPr>
              <w:t> </w:t>
            </w:r>
            <w:r>
              <w:rPr>
                <w:rFonts w:ascii="Arial" w:hAnsi="Arial" w:cs="Arial"/>
                <w:i/>
                <w:sz w:val="20"/>
                <w:lang w:val="fr-CH"/>
              </w:rPr>
              <w:t>24</w:t>
            </w:r>
          </w:p>
          <w:p w14:paraId="0CC6A6E6" w14:textId="77777777" w:rsidR="00FC3868" w:rsidRPr="00343E11" w:rsidRDefault="00FC3868" w:rsidP="00F13D2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7C540E97" w14:textId="14B8C42E" w:rsidR="00347BAE" w:rsidRPr="00E813BE" w:rsidRDefault="00E813BE" w:rsidP="00F13D2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CE701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CE7012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Energie-bois Suisse</w:t>
            </w:r>
          </w:p>
        </w:tc>
      </w:tr>
      <w:tr w:rsidR="009A6166" w:rsidRPr="0094628C" w14:paraId="4424172E" w14:textId="77777777" w:rsidTr="00627E66">
        <w:tc>
          <w:tcPr>
            <w:tcW w:w="2972" w:type="dxa"/>
          </w:tcPr>
          <w:p w14:paraId="5C840947" w14:textId="5C8C71C5" w:rsidR="009A6166" w:rsidRDefault="009A6166" w:rsidP="00F13D27">
            <w:pPr>
              <w:spacing w:after="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3E04F3" wp14:editId="7EE6A483">
                  <wp:extent cx="984250" cy="633042"/>
                  <wp:effectExtent l="0" t="0" r="635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517" cy="64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79BBF5B" wp14:editId="20D5F7BE">
                  <wp:extent cx="607933" cy="901700"/>
                  <wp:effectExtent l="0" t="0" r="190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38" cy="90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058BF7BE" w14:textId="56EBB1DC" w:rsidR="009A6166" w:rsidRPr="009A6166" w:rsidRDefault="00343E11" w:rsidP="009A6166">
            <w:pPr>
              <w:spacing w:after="40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proofErr w:type="spellEnd"/>
            <w:r w:rsidR="009A6166" w:rsidRPr="009A6166">
              <w:rPr>
                <w:rFonts w:ascii="Arial" w:hAnsi="Arial" w:cs="Arial"/>
                <w:b/>
                <w:i/>
                <w:sz w:val="20"/>
              </w:rPr>
              <w:t xml:space="preserve">: </w:t>
            </w:r>
          </w:p>
          <w:p w14:paraId="388A5902" w14:textId="77777777" w:rsidR="00627E66" w:rsidRDefault="00627E66" w:rsidP="009A6166">
            <w:pPr>
              <w:spacing w:after="40"/>
              <w:rPr>
                <w:rFonts w:ascii="Arial" w:hAnsi="Arial" w:cs="Arial"/>
                <w:bCs/>
                <w:i/>
                <w:sz w:val="20"/>
              </w:rPr>
            </w:pPr>
          </w:p>
          <w:p w14:paraId="65ABEDCB" w14:textId="6BF259AB" w:rsidR="009A6166" w:rsidRPr="00343E11" w:rsidRDefault="00343E11" w:rsidP="009A6166">
            <w:pPr>
              <w:spacing w:after="40"/>
              <w:rPr>
                <w:rFonts w:ascii="Arial" w:hAnsi="Arial" w:cs="Arial"/>
                <w:bCs/>
                <w:i/>
                <w:sz w:val="20"/>
                <w:lang w:val="fr-CH"/>
              </w:rPr>
            </w:pPr>
            <w:r w:rsidRPr="00343E11">
              <w:rPr>
                <w:rFonts w:ascii="Arial" w:hAnsi="Arial" w:cs="Arial"/>
                <w:bCs/>
                <w:i/>
                <w:sz w:val="20"/>
                <w:lang w:val="fr-CH"/>
              </w:rPr>
              <w:t xml:space="preserve">Simple </w:t>
            </w:r>
            <w:proofErr w:type="gramStart"/>
            <w:r w:rsidRPr="00343E11">
              <w:rPr>
                <w:rFonts w:ascii="Arial" w:hAnsi="Arial" w:cs="Arial"/>
                <w:bCs/>
                <w:i/>
                <w:sz w:val="20"/>
                <w:lang w:val="fr-CH"/>
              </w:rPr>
              <w:t>d’emploi:</w:t>
            </w:r>
            <w:proofErr w:type="gramEnd"/>
            <w:r w:rsidRPr="00343E11">
              <w:rPr>
                <w:rFonts w:ascii="Arial" w:hAnsi="Arial" w:cs="Arial"/>
                <w:bCs/>
                <w:i/>
                <w:sz w:val="20"/>
                <w:lang w:val="fr-CH"/>
              </w:rPr>
              <w:t xml:space="preserve"> même le sac contenant les pellets est mis à disposition </w:t>
            </w:r>
            <w:r w:rsidR="009A6166" w:rsidRPr="00343E11">
              <w:rPr>
                <w:rFonts w:ascii="Arial" w:hAnsi="Arial" w:cs="Arial"/>
                <w:bCs/>
                <w:i/>
                <w:sz w:val="20"/>
                <w:lang w:val="fr-CH"/>
              </w:rPr>
              <w:t xml:space="preserve"> </w:t>
            </w:r>
            <w:r w:rsidRPr="00343E11">
              <w:rPr>
                <w:rFonts w:ascii="Arial" w:hAnsi="Arial" w:cs="Arial"/>
                <w:bCs/>
                <w:i/>
                <w:sz w:val="20"/>
                <w:lang w:val="fr-CH"/>
              </w:rPr>
              <w:t>pa</w:t>
            </w:r>
            <w:r>
              <w:rPr>
                <w:rFonts w:ascii="Arial" w:hAnsi="Arial" w:cs="Arial"/>
                <w:bCs/>
                <w:i/>
                <w:sz w:val="20"/>
                <w:lang w:val="fr-CH"/>
              </w:rPr>
              <w:t xml:space="preserve">r la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lang w:val="fr-CH"/>
              </w:rPr>
              <w:t>PelletBOX</w:t>
            </w:r>
            <w:proofErr w:type="spellEnd"/>
          </w:p>
          <w:p w14:paraId="0FCE6050" w14:textId="77777777" w:rsidR="009A6166" w:rsidRPr="00343E11" w:rsidRDefault="009A6166" w:rsidP="009A6166">
            <w:pPr>
              <w:spacing w:after="40"/>
              <w:rPr>
                <w:rFonts w:ascii="Arial" w:hAnsi="Arial" w:cs="Arial"/>
                <w:bCs/>
                <w:i/>
                <w:sz w:val="20"/>
                <w:lang w:val="fr-CH"/>
              </w:rPr>
            </w:pPr>
          </w:p>
          <w:p w14:paraId="5064BFEF" w14:textId="05E116AA" w:rsidR="009A6166" w:rsidRPr="00E813BE" w:rsidRDefault="00E813BE" w:rsidP="009A6166">
            <w:pPr>
              <w:spacing w:after="40"/>
              <w:rPr>
                <w:rFonts w:ascii="Arial" w:hAnsi="Arial" w:cs="Arial"/>
                <w:b/>
                <w:i/>
                <w:sz w:val="20"/>
                <w:lang w:val="fr-CH"/>
              </w:rPr>
            </w:pPr>
            <w:proofErr w:type="gramStart"/>
            <w:r w:rsidRPr="00CE701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CE7012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Energie-bois Suisse</w:t>
            </w:r>
          </w:p>
        </w:tc>
      </w:tr>
    </w:tbl>
    <w:p w14:paraId="1FFA91AB" w14:textId="77777777" w:rsidR="00C119D5" w:rsidRPr="00E813BE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C119D5" w:rsidRPr="00E813BE" w:rsidSect="00CA659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174B" w14:textId="77777777" w:rsidR="00C5725E" w:rsidRDefault="00C5725E" w:rsidP="006F21B2">
      <w:pPr>
        <w:spacing w:after="0" w:line="240" w:lineRule="auto"/>
      </w:pPr>
      <w:r>
        <w:separator/>
      </w:r>
    </w:p>
  </w:endnote>
  <w:endnote w:type="continuationSeparator" w:id="0">
    <w:p w14:paraId="11A39415" w14:textId="77777777" w:rsidR="00C5725E" w:rsidRDefault="00C5725E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961A24" w:rsidRDefault="0094628C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961A24" w:rsidRDefault="0094628C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90B5" w14:textId="77777777" w:rsidR="00C5725E" w:rsidRDefault="00C5725E" w:rsidP="006F21B2">
      <w:pPr>
        <w:spacing w:after="0" w:line="240" w:lineRule="auto"/>
      </w:pPr>
      <w:r>
        <w:separator/>
      </w:r>
    </w:p>
  </w:footnote>
  <w:footnote w:type="continuationSeparator" w:id="0">
    <w:p w14:paraId="246EAAD3" w14:textId="77777777" w:rsidR="00C5725E" w:rsidRDefault="00C5725E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293883CC" w:rsidR="006907C0" w:rsidRDefault="00157F0D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68480" behindDoc="0" locked="0" layoutInCell="1" allowOverlap="1" wp14:anchorId="7824E174" wp14:editId="39EA0F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1200" cy="360000"/>
          <wp:effectExtent l="0" t="0" r="0" b="2540"/>
          <wp:wrapNone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9251" w14:textId="77777777" w:rsidR="006907C0" w:rsidRDefault="0094628C">
    <w:pPr>
      <w:pStyle w:val="Kopfzeile"/>
      <w:rPr>
        <w:spacing w:val="1"/>
        <w:sz w:val="17"/>
      </w:rPr>
    </w:pPr>
  </w:p>
  <w:p w14:paraId="54521666" w14:textId="77777777" w:rsidR="006907C0" w:rsidRDefault="0094628C">
    <w:pPr>
      <w:pStyle w:val="Kopfzeile"/>
      <w:rPr>
        <w:spacing w:val="1"/>
        <w:sz w:val="17"/>
      </w:rPr>
    </w:pPr>
  </w:p>
  <w:p w14:paraId="6C323340" w14:textId="77777777" w:rsidR="007C40F6" w:rsidRDefault="0094628C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1EF9BD60" w:rsidR="006907C0" w:rsidRPr="003308D6" w:rsidRDefault="00157F0D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</w:rPr>
      <w:drawing>
        <wp:anchor distT="0" distB="0" distL="114300" distR="114300" simplePos="0" relativeHeight="251666432" behindDoc="0" locked="0" layoutInCell="1" allowOverlap="1" wp14:anchorId="73D332A3" wp14:editId="3BAAC7A0">
          <wp:simplePos x="0" y="0"/>
          <wp:positionH relativeFrom="column">
            <wp:posOffset>2976880</wp:posOffset>
          </wp:positionH>
          <wp:positionV relativeFrom="paragraph">
            <wp:posOffset>12065</wp:posOffset>
          </wp:positionV>
          <wp:extent cx="1364615" cy="935990"/>
          <wp:effectExtent l="0" t="0" r="6985" b="0"/>
          <wp:wrapNone/>
          <wp:docPr id="3" name="Image 11" descr="Ein Bild, das Text, ro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Ein Bild, das Text, ro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1"/>
        <w:lang w:eastAsia="de-CH"/>
      </w:rPr>
      <w:drawing>
        <wp:anchor distT="0" distB="0" distL="114300" distR="114300" simplePos="0" relativeHeight="251664384" behindDoc="1" locked="0" layoutInCell="1" allowOverlap="1" wp14:anchorId="30022F95" wp14:editId="5EE841CA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376000" cy="646486"/>
          <wp:effectExtent l="0" t="0" r="5715" b="1270"/>
          <wp:wrapTight wrapText="bothSides">
            <wp:wrapPolygon edited="0">
              <wp:start x="0" y="0"/>
              <wp:lineTo x="0" y="21006"/>
              <wp:lineTo x="21479" y="21006"/>
              <wp:lineTo x="21479" y="0"/>
              <wp:lineTo x="0" y="0"/>
            </wp:wrapPolygon>
          </wp:wrapTight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0" cy="646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143D181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D30A8C" w:rsidRPr="00CB096D" w:rsidRDefault="0094628C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D30A8C" w:rsidRPr="00CB096D" w:rsidRDefault="0094628C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>
      <w:rPr>
        <w:rFonts w:ascii="Arial" w:hAnsi="Arial" w:cs="Arial"/>
        <w:b/>
        <w:bCs/>
        <w:spacing w:val="1"/>
        <w:sz w:val="17"/>
      </w:rPr>
      <w:t>Energie-bois Suisse</w:t>
    </w:r>
  </w:p>
  <w:p w14:paraId="25BCED4B" w14:textId="6641D950" w:rsidR="006907C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65BD772E" w:rsidR="006907C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</w:t>
    </w:r>
    <w:r w:rsidR="00157F0D">
      <w:rPr>
        <w:rFonts w:ascii="Arial" w:hAnsi="Arial" w:cs="Arial"/>
        <w:b/>
        <w:bCs/>
        <w:spacing w:val="1"/>
        <w:sz w:val="17"/>
      </w:rPr>
      <w:t>urich</w:t>
    </w:r>
  </w:p>
  <w:p w14:paraId="701A4C41" w14:textId="5D186403" w:rsidR="006907C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43F0B4E7" w:rsidR="006907C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</w:r>
    <w:r w:rsidR="00157F0D" w:rsidRPr="00C610AE">
      <w:rPr>
        <w:rFonts w:ascii="Arial" w:hAnsi="Arial" w:cs="Arial"/>
        <w:spacing w:val="1"/>
        <w:sz w:val="17"/>
      </w:rPr>
      <w:t>info@</w:t>
    </w:r>
    <w:r w:rsidR="00157F0D">
      <w:rPr>
        <w:rFonts w:ascii="Arial" w:hAnsi="Arial" w:cs="Arial"/>
        <w:spacing w:val="1"/>
        <w:sz w:val="17"/>
      </w:rPr>
      <w:t>energie-bois</w:t>
    </w:r>
    <w:r w:rsidR="00157F0D" w:rsidRPr="00C610AE">
      <w:rPr>
        <w:rFonts w:ascii="Arial" w:hAnsi="Arial" w:cs="Arial"/>
        <w:spacing w:val="1"/>
        <w:sz w:val="17"/>
      </w:rPr>
      <w:t>.ch</w:t>
    </w:r>
  </w:p>
  <w:p w14:paraId="29E81BF0" w14:textId="18CDA857" w:rsidR="006907C0" w:rsidRPr="00157F0D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</w:r>
    <w:r w:rsidR="00157F0D" w:rsidRPr="00C610AE">
      <w:rPr>
        <w:rFonts w:ascii="Arial" w:hAnsi="Arial" w:cs="Arial"/>
        <w:spacing w:val="1"/>
        <w:sz w:val="17"/>
      </w:rPr>
      <w:t>www.</w:t>
    </w:r>
    <w:r w:rsidR="00157F0D">
      <w:rPr>
        <w:rFonts w:ascii="Arial" w:hAnsi="Arial" w:cs="Arial"/>
        <w:spacing w:val="1"/>
        <w:sz w:val="17"/>
      </w:rPr>
      <w:t>energiebois</w:t>
    </w:r>
    <w:r w:rsidR="00157F0D" w:rsidRPr="00C610AE">
      <w:rPr>
        <w:rFonts w:ascii="Arial" w:hAnsi="Arial" w:cs="Arial"/>
        <w:spacing w:val="1"/>
        <w:sz w:val="17"/>
      </w:rPr>
      <w:t>.ch</w:t>
    </w:r>
  </w:p>
  <w:p w14:paraId="48848C8C" w14:textId="77777777" w:rsidR="00B31B75" w:rsidRPr="00055B72" w:rsidRDefault="0094628C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3490"/>
    <w:rsid w:val="00007F46"/>
    <w:rsid w:val="00010B24"/>
    <w:rsid w:val="00013E4F"/>
    <w:rsid w:val="00016707"/>
    <w:rsid w:val="00021991"/>
    <w:rsid w:val="0002408E"/>
    <w:rsid w:val="000372D5"/>
    <w:rsid w:val="00043AD1"/>
    <w:rsid w:val="00051E2A"/>
    <w:rsid w:val="00053B3F"/>
    <w:rsid w:val="00055CBE"/>
    <w:rsid w:val="000602F9"/>
    <w:rsid w:val="000605F6"/>
    <w:rsid w:val="00063D1A"/>
    <w:rsid w:val="0007368B"/>
    <w:rsid w:val="00075F3B"/>
    <w:rsid w:val="000802C1"/>
    <w:rsid w:val="00085EE0"/>
    <w:rsid w:val="00086421"/>
    <w:rsid w:val="000913B7"/>
    <w:rsid w:val="00091BDD"/>
    <w:rsid w:val="00093FC1"/>
    <w:rsid w:val="00095307"/>
    <w:rsid w:val="00096086"/>
    <w:rsid w:val="000A1D12"/>
    <w:rsid w:val="000A2788"/>
    <w:rsid w:val="000B05B4"/>
    <w:rsid w:val="000B2924"/>
    <w:rsid w:val="000D5BEA"/>
    <w:rsid w:val="000D5D3A"/>
    <w:rsid w:val="000D6D86"/>
    <w:rsid w:val="000E14AA"/>
    <w:rsid w:val="000E302E"/>
    <w:rsid w:val="000E324A"/>
    <w:rsid w:val="000E69A2"/>
    <w:rsid w:val="000F3FFD"/>
    <w:rsid w:val="000F7D28"/>
    <w:rsid w:val="001049EE"/>
    <w:rsid w:val="00111209"/>
    <w:rsid w:val="00117463"/>
    <w:rsid w:val="00120A7D"/>
    <w:rsid w:val="00120D63"/>
    <w:rsid w:val="00135FB3"/>
    <w:rsid w:val="00141D16"/>
    <w:rsid w:val="001537E7"/>
    <w:rsid w:val="00157E99"/>
    <w:rsid w:val="00157F0D"/>
    <w:rsid w:val="00161DAE"/>
    <w:rsid w:val="001653F8"/>
    <w:rsid w:val="00165E5D"/>
    <w:rsid w:val="00170833"/>
    <w:rsid w:val="00173029"/>
    <w:rsid w:val="00176E77"/>
    <w:rsid w:val="00182053"/>
    <w:rsid w:val="001854E1"/>
    <w:rsid w:val="00186125"/>
    <w:rsid w:val="00186924"/>
    <w:rsid w:val="001903EF"/>
    <w:rsid w:val="001922FE"/>
    <w:rsid w:val="001940F9"/>
    <w:rsid w:val="00195512"/>
    <w:rsid w:val="00197A52"/>
    <w:rsid w:val="001A0FEC"/>
    <w:rsid w:val="001A11B4"/>
    <w:rsid w:val="001A20A0"/>
    <w:rsid w:val="001A3916"/>
    <w:rsid w:val="001A415E"/>
    <w:rsid w:val="001B1CC0"/>
    <w:rsid w:val="001B2423"/>
    <w:rsid w:val="001B79BD"/>
    <w:rsid w:val="001C1FF3"/>
    <w:rsid w:val="001C374E"/>
    <w:rsid w:val="001C402C"/>
    <w:rsid w:val="001C5AF8"/>
    <w:rsid w:val="001C7BDF"/>
    <w:rsid w:val="001D4C6A"/>
    <w:rsid w:val="001D52B5"/>
    <w:rsid w:val="001D5931"/>
    <w:rsid w:val="001E043A"/>
    <w:rsid w:val="001E35A5"/>
    <w:rsid w:val="001E5271"/>
    <w:rsid w:val="001E7B48"/>
    <w:rsid w:val="001F1BC4"/>
    <w:rsid w:val="001F1E08"/>
    <w:rsid w:val="001F3F20"/>
    <w:rsid w:val="001F6150"/>
    <w:rsid w:val="00201EC7"/>
    <w:rsid w:val="00206056"/>
    <w:rsid w:val="00210034"/>
    <w:rsid w:val="0021316E"/>
    <w:rsid w:val="00214E56"/>
    <w:rsid w:val="002235D4"/>
    <w:rsid w:val="002365D2"/>
    <w:rsid w:val="00250A6D"/>
    <w:rsid w:val="00254A13"/>
    <w:rsid w:val="002555E9"/>
    <w:rsid w:val="00276653"/>
    <w:rsid w:val="002820B8"/>
    <w:rsid w:val="00283AD5"/>
    <w:rsid w:val="0028445D"/>
    <w:rsid w:val="00287F6E"/>
    <w:rsid w:val="002936A3"/>
    <w:rsid w:val="00293F39"/>
    <w:rsid w:val="002A0852"/>
    <w:rsid w:val="002A0864"/>
    <w:rsid w:val="002A2D57"/>
    <w:rsid w:val="002A5496"/>
    <w:rsid w:val="002B0102"/>
    <w:rsid w:val="002B4951"/>
    <w:rsid w:val="002C00FB"/>
    <w:rsid w:val="002C1BA5"/>
    <w:rsid w:val="002C2468"/>
    <w:rsid w:val="002C5C13"/>
    <w:rsid w:val="002C79D3"/>
    <w:rsid w:val="002D1561"/>
    <w:rsid w:val="002D3393"/>
    <w:rsid w:val="002D3414"/>
    <w:rsid w:val="002D4D36"/>
    <w:rsid w:val="002D60F0"/>
    <w:rsid w:val="002D625F"/>
    <w:rsid w:val="002E20F8"/>
    <w:rsid w:val="002E4A39"/>
    <w:rsid w:val="002E5E90"/>
    <w:rsid w:val="002E66DC"/>
    <w:rsid w:val="002F059A"/>
    <w:rsid w:val="002F09E7"/>
    <w:rsid w:val="002F7E2A"/>
    <w:rsid w:val="0030250A"/>
    <w:rsid w:val="003037DE"/>
    <w:rsid w:val="00303CA7"/>
    <w:rsid w:val="00303FFD"/>
    <w:rsid w:val="003052B0"/>
    <w:rsid w:val="00305AC3"/>
    <w:rsid w:val="0030631B"/>
    <w:rsid w:val="00312790"/>
    <w:rsid w:val="00313B10"/>
    <w:rsid w:val="00325C36"/>
    <w:rsid w:val="0033152C"/>
    <w:rsid w:val="0033230B"/>
    <w:rsid w:val="0033328A"/>
    <w:rsid w:val="00333F78"/>
    <w:rsid w:val="0033419F"/>
    <w:rsid w:val="00335A7E"/>
    <w:rsid w:val="00337872"/>
    <w:rsid w:val="00343E11"/>
    <w:rsid w:val="00347BAE"/>
    <w:rsid w:val="0035129B"/>
    <w:rsid w:val="0035580F"/>
    <w:rsid w:val="00356742"/>
    <w:rsid w:val="00357A2B"/>
    <w:rsid w:val="00360B97"/>
    <w:rsid w:val="00365183"/>
    <w:rsid w:val="00365384"/>
    <w:rsid w:val="003745BD"/>
    <w:rsid w:val="00377AC6"/>
    <w:rsid w:val="00382522"/>
    <w:rsid w:val="00392215"/>
    <w:rsid w:val="00394036"/>
    <w:rsid w:val="003A3551"/>
    <w:rsid w:val="003A5D22"/>
    <w:rsid w:val="003B0F95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E54C8"/>
    <w:rsid w:val="003F1B92"/>
    <w:rsid w:val="003F45E3"/>
    <w:rsid w:val="003F6A25"/>
    <w:rsid w:val="003F78EE"/>
    <w:rsid w:val="0040094E"/>
    <w:rsid w:val="00400EA6"/>
    <w:rsid w:val="00405242"/>
    <w:rsid w:val="00407274"/>
    <w:rsid w:val="00414C31"/>
    <w:rsid w:val="0041616F"/>
    <w:rsid w:val="004211B1"/>
    <w:rsid w:val="00422C3B"/>
    <w:rsid w:val="004279E6"/>
    <w:rsid w:val="004308B2"/>
    <w:rsid w:val="00432179"/>
    <w:rsid w:val="0043315F"/>
    <w:rsid w:val="00442798"/>
    <w:rsid w:val="00444994"/>
    <w:rsid w:val="00446934"/>
    <w:rsid w:val="00446EDF"/>
    <w:rsid w:val="004535F2"/>
    <w:rsid w:val="0045492C"/>
    <w:rsid w:val="0045608C"/>
    <w:rsid w:val="004566AA"/>
    <w:rsid w:val="0045736C"/>
    <w:rsid w:val="0046328F"/>
    <w:rsid w:val="004643A7"/>
    <w:rsid w:val="004870F5"/>
    <w:rsid w:val="00490E52"/>
    <w:rsid w:val="00490F06"/>
    <w:rsid w:val="00494941"/>
    <w:rsid w:val="004A2E7B"/>
    <w:rsid w:val="004A35E6"/>
    <w:rsid w:val="004A36EB"/>
    <w:rsid w:val="004A3BB6"/>
    <w:rsid w:val="004A3ED5"/>
    <w:rsid w:val="004A4272"/>
    <w:rsid w:val="004A52E8"/>
    <w:rsid w:val="004B2C88"/>
    <w:rsid w:val="004B7299"/>
    <w:rsid w:val="004C066C"/>
    <w:rsid w:val="004C0826"/>
    <w:rsid w:val="004C590C"/>
    <w:rsid w:val="004C6A63"/>
    <w:rsid w:val="004D061D"/>
    <w:rsid w:val="004D11CA"/>
    <w:rsid w:val="004D16E9"/>
    <w:rsid w:val="004D4A62"/>
    <w:rsid w:val="004E3E8B"/>
    <w:rsid w:val="004F16C5"/>
    <w:rsid w:val="004F1DAF"/>
    <w:rsid w:val="004F2423"/>
    <w:rsid w:val="004F31D9"/>
    <w:rsid w:val="004F5BEB"/>
    <w:rsid w:val="00510275"/>
    <w:rsid w:val="005129B2"/>
    <w:rsid w:val="00517F83"/>
    <w:rsid w:val="00523193"/>
    <w:rsid w:val="00526A24"/>
    <w:rsid w:val="0054122B"/>
    <w:rsid w:val="005428F3"/>
    <w:rsid w:val="0054587C"/>
    <w:rsid w:val="005466D3"/>
    <w:rsid w:val="00555396"/>
    <w:rsid w:val="0055660C"/>
    <w:rsid w:val="00562605"/>
    <w:rsid w:val="00565FA4"/>
    <w:rsid w:val="00571DA7"/>
    <w:rsid w:val="0057470C"/>
    <w:rsid w:val="00576E77"/>
    <w:rsid w:val="00577B91"/>
    <w:rsid w:val="005847CE"/>
    <w:rsid w:val="005858CA"/>
    <w:rsid w:val="00585F8E"/>
    <w:rsid w:val="00586933"/>
    <w:rsid w:val="0059507F"/>
    <w:rsid w:val="00597EFD"/>
    <w:rsid w:val="005A2E26"/>
    <w:rsid w:val="005A6D54"/>
    <w:rsid w:val="005B10CE"/>
    <w:rsid w:val="005B4A7C"/>
    <w:rsid w:val="005C0D40"/>
    <w:rsid w:val="005D2E86"/>
    <w:rsid w:val="005D486F"/>
    <w:rsid w:val="005E5134"/>
    <w:rsid w:val="005E7E1D"/>
    <w:rsid w:val="005F1BA1"/>
    <w:rsid w:val="005F505A"/>
    <w:rsid w:val="00600150"/>
    <w:rsid w:val="00602908"/>
    <w:rsid w:val="006045F9"/>
    <w:rsid w:val="006077CC"/>
    <w:rsid w:val="006103E0"/>
    <w:rsid w:val="006115B1"/>
    <w:rsid w:val="00613CBB"/>
    <w:rsid w:val="0061417C"/>
    <w:rsid w:val="00616360"/>
    <w:rsid w:val="0062056C"/>
    <w:rsid w:val="006216C3"/>
    <w:rsid w:val="00621FC1"/>
    <w:rsid w:val="00625E09"/>
    <w:rsid w:val="00627E2D"/>
    <w:rsid w:val="00627E66"/>
    <w:rsid w:val="006312D7"/>
    <w:rsid w:val="00641B97"/>
    <w:rsid w:val="00642CE1"/>
    <w:rsid w:val="0064545F"/>
    <w:rsid w:val="00653012"/>
    <w:rsid w:val="00653B98"/>
    <w:rsid w:val="00653C7B"/>
    <w:rsid w:val="00654CE6"/>
    <w:rsid w:val="006572CE"/>
    <w:rsid w:val="00674927"/>
    <w:rsid w:val="006806F2"/>
    <w:rsid w:val="00687E6A"/>
    <w:rsid w:val="00690733"/>
    <w:rsid w:val="00691560"/>
    <w:rsid w:val="006A295C"/>
    <w:rsid w:val="006A2C9E"/>
    <w:rsid w:val="006A537A"/>
    <w:rsid w:val="006A631E"/>
    <w:rsid w:val="006A6D07"/>
    <w:rsid w:val="006B16F0"/>
    <w:rsid w:val="006C081B"/>
    <w:rsid w:val="006C19A8"/>
    <w:rsid w:val="006C6028"/>
    <w:rsid w:val="006D0503"/>
    <w:rsid w:val="006D2490"/>
    <w:rsid w:val="006F035C"/>
    <w:rsid w:val="006F03D3"/>
    <w:rsid w:val="006F21B2"/>
    <w:rsid w:val="006F77C2"/>
    <w:rsid w:val="00702857"/>
    <w:rsid w:val="00702D00"/>
    <w:rsid w:val="00703D4C"/>
    <w:rsid w:val="0071142D"/>
    <w:rsid w:val="0071747D"/>
    <w:rsid w:val="00730536"/>
    <w:rsid w:val="00733ACA"/>
    <w:rsid w:val="0074138F"/>
    <w:rsid w:val="00746D73"/>
    <w:rsid w:val="00747D24"/>
    <w:rsid w:val="00751D56"/>
    <w:rsid w:val="00752B0E"/>
    <w:rsid w:val="00752C75"/>
    <w:rsid w:val="00754FFC"/>
    <w:rsid w:val="00760FC0"/>
    <w:rsid w:val="00762F0D"/>
    <w:rsid w:val="00764242"/>
    <w:rsid w:val="007747C0"/>
    <w:rsid w:val="00776D77"/>
    <w:rsid w:val="00777094"/>
    <w:rsid w:val="007855EC"/>
    <w:rsid w:val="00795038"/>
    <w:rsid w:val="007955C3"/>
    <w:rsid w:val="00795F54"/>
    <w:rsid w:val="00796F43"/>
    <w:rsid w:val="007B2EB7"/>
    <w:rsid w:val="007B48AF"/>
    <w:rsid w:val="007B6027"/>
    <w:rsid w:val="007B7B55"/>
    <w:rsid w:val="007C0F6A"/>
    <w:rsid w:val="007C20A6"/>
    <w:rsid w:val="007C2F2E"/>
    <w:rsid w:val="007C6BE4"/>
    <w:rsid w:val="007D0031"/>
    <w:rsid w:val="007D04F9"/>
    <w:rsid w:val="007E1557"/>
    <w:rsid w:val="007F4401"/>
    <w:rsid w:val="007F50DD"/>
    <w:rsid w:val="007F5868"/>
    <w:rsid w:val="007F59EF"/>
    <w:rsid w:val="007F5B6C"/>
    <w:rsid w:val="007F6488"/>
    <w:rsid w:val="008064D0"/>
    <w:rsid w:val="00807459"/>
    <w:rsid w:val="00820662"/>
    <w:rsid w:val="008216C9"/>
    <w:rsid w:val="0082356C"/>
    <w:rsid w:val="008243FF"/>
    <w:rsid w:val="008334CC"/>
    <w:rsid w:val="00833DB0"/>
    <w:rsid w:val="00842962"/>
    <w:rsid w:val="0085599B"/>
    <w:rsid w:val="00856478"/>
    <w:rsid w:val="00861D12"/>
    <w:rsid w:val="00865BCE"/>
    <w:rsid w:val="0087633D"/>
    <w:rsid w:val="0088486B"/>
    <w:rsid w:val="00891181"/>
    <w:rsid w:val="00893BF8"/>
    <w:rsid w:val="008A2FBC"/>
    <w:rsid w:val="008A4087"/>
    <w:rsid w:val="008A7D1F"/>
    <w:rsid w:val="008B0EB0"/>
    <w:rsid w:val="008B6D24"/>
    <w:rsid w:val="008B7154"/>
    <w:rsid w:val="008C0EF4"/>
    <w:rsid w:val="008C2D59"/>
    <w:rsid w:val="008C7FB4"/>
    <w:rsid w:val="008D06C3"/>
    <w:rsid w:val="008E0094"/>
    <w:rsid w:val="008E294D"/>
    <w:rsid w:val="008E557F"/>
    <w:rsid w:val="008E689A"/>
    <w:rsid w:val="00912DD0"/>
    <w:rsid w:val="00913900"/>
    <w:rsid w:val="0091454C"/>
    <w:rsid w:val="00915CCB"/>
    <w:rsid w:val="00921C6B"/>
    <w:rsid w:val="00924955"/>
    <w:rsid w:val="00926D8D"/>
    <w:rsid w:val="009300CC"/>
    <w:rsid w:val="00933AF2"/>
    <w:rsid w:val="00943079"/>
    <w:rsid w:val="00944549"/>
    <w:rsid w:val="009447F7"/>
    <w:rsid w:val="0094628C"/>
    <w:rsid w:val="00947168"/>
    <w:rsid w:val="0095017A"/>
    <w:rsid w:val="00951891"/>
    <w:rsid w:val="00954838"/>
    <w:rsid w:val="00955A18"/>
    <w:rsid w:val="0095710A"/>
    <w:rsid w:val="00961285"/>
    <w:rsid w:val="00964A28"/>
    <w:rsid w:val="00966DB9"/>
    <w:rsid w:val="009678A4"/>
    <w:rsid w:val="00970D73"/>
    <w:rsid w:val="00971EEF"/>
    <w:rsid w:val="009813BA"/>
    <w:rsid w:val="00983C5B"/>
    <w:rsid w:val="0098418F"/>
    <w:rsid w:val="00991127"/>
    <w:rsid w:val="00991F0A"/>
    <w:rsid w:val="00993AC8"/>
    <w:rsid w:val="009A0C38"/>
    <w:rsid w:val="009A3DB1"/>
    <w:rsid w:val="009A6166"/>
    <w:rsid w:val="009B0293"/>
    <w:rsid w:val="009B1FA7"/>
    <w:rsid w:val="009B25D3"/>
    <w:rsid w:val="009B74A3"/>
    <w:rsid w:val="009C020F"/>
    <w:rsid w:val="009D1AF4"/>
    <w:rsid w:val="009D322A"/>
    <w:rsid w:val="009E06BE"/>
    <w:rsid w:val="009E5324"/>
    <w:rsid w:val="009F0371"/>
    <w:rsid w:val="009F3AD1"/>
    <w:rsid w:val="009F58A6"/>
    <w:rsid w:val="00A003C7"/>
    <w:rsid w:val="00A016B8"/>
    <w:rsid w:val="00A0639D"/>
    <w:rsid w:val="00A144BB"/>
    <w:rsid w:val="00A150D7"/>
    <w:rsid w:val="00A16C89"/>
    <w:rsid w:val="00A23891"/>
    <w:rsid w:val="00A23BD5"/>
    <w:rsid w:val="00A32382"/>
    <w:rsid w:val="00A34E48"/>
    <w:rsid w:val="00A36598"/>
    <w:rsid w:val="00A42A25"/>
    <w:rsid w:val="00A5200C"/>
    <w:rsid w:val="00A60D92"/>
    <w:rsid w:val="00A62CD1"/>
    <w:rsid w:val="00A638BE"/>
    <w:rsid w:val="00A72B49"/>
    <w:rsid w:val="00A72C73"/>
    <w:rsid w:val="00A737B9"/>
    <w:rsid w:val="00A755BC"/>
    <w:rsid w:val="00A77040"/>
    <w:rsid w:val="00A777A4"/>
    <w:rsid w:val="00A8433A"/>
    <w:rsid w:val="00A87BF7"/>
    <w:rsid w:val="00A902EE"/>
    <w:rsid w:val="00A904F1"/>
    <w:rsid w:val="00A90FD3"/>
    <w:rsid w:val="00A97AE3"/>
    <w:rsid w:val="00AA7304"/>
    <w:rsid w:val="00AB0C23"/>
    <w:rsid w:val="00AB1E10"/>
    <w:rsid w:val="00AB29D9"/>
    <w:rsid w:val="00AB2AED"/>
    <w:rsid w:val="00AC05B2"/>
    <w:rsid w:val="00AC1983"/>
    <w:rsid w:val="00AC38D8"/>
    <w:rsid w:val="00AD4589"/>
    <w:rsid w:val="00AE1679"/>
    <w:rsid w:val="00AE62AE"/>
    <w:rsid w:val="00AF2C3F"/>
    <w:rsid w:val="00AF2F28"/>
    <w:rsid w:val="00AF48AA"/>
    <w:rsid w:val="00B033AF"/>
    <w:rsid w:val="00B0489F"/>
    <w:rsid w:val="00B06108"/>
    <w:rsid w:val="00B1313A"/>
    <w:rsid w:val="00B26536"/>
    <w:rsid w:val="00B3418D"/>
    <w:rsid w:val="00B40329"/>
    <w:rsid w:val="00B428F6"/>
    <w:rsid w:val="00B43174"/>
    <w:rsid w:val="00B43C42"/>
    <w:rsid w:val="00B45D62"/>
    <w:rsid w:val="00B51FC9"/>
    <w:rsid w:val="00B5534A"/>
    <w:rsid w:val="00B57416"/>
    <w:rsid w:val="00B60567"/>
    <w:rsid w:val="00B60C21"/>
    <w:rsid w:val="00B62912"/>
    <w:rsid w:val="00B65604"/>
    <w:rsid w:val="00B668E9"/>
    <w:rsid w:val="00B703AC"/>
    <w:rsid w:val="00B70BE7"/>
    <w:rsid w:val="00B719EF"/>
    <w:rsid w:val="00B72484"/>
    <w:rsid w:val="00B74BED"/>
    <w:rsid w:val="00B777DC"/>
    <w:rsid w:val="00B8327C"/>
    <w:rsid w:val="00B86D37"/>
    <w:rsid w:val="00B97B9F"/>
    <w:rsid w:val="00B97BF9"/>
    <w:rsid w:val="00BA4D30"/>
    <w:rsid w:val="00BA51E1"/>
    <w:rsid w:val="00BB0DA4"/>
    <w:rsid w:val="00BB3276"/>
    <w:rsid w:val="00BB4DBA"/>
    <w:rsid w:val="00BB6E27"/>
    <w:rsid w:val="00BB7DD8"/>
    <w:rsid w:val="00BC0D67"/>
    <w:rsid w:val="00BC1098"/>
    <w:rsid w:val="00BC372A"/>
    <w:rsid w:val="00BC3D94"/>
    <w:rsid w:val="00BD1DB1"/>
    <w:rsid w:val="00BD1FEC"/>
    <w:rsid w:val="00BD2D5A"/>
    <w:rsid w:val="00BD2DA7"/>
    <w:rsid w:val="00BD4107"/>
    <w:rsid w:val="00BD4A97"/>
    <w:rsid w:val="00BD5FCC"/>
    <w:rsid w:val="00BE50EB"/>
    <w:rsid w:val="00BF428D"/>
    <w:rsid w:val="00BF6948"/>
    <w:rsid w:val="00C0524A"/>
    <w:rsid w:val="00C061CC"/>
    <w:rsid w:val="00C070AF"/>
    <w:rsid w:val="00C07ED4"/>
    <w:rsid w:val="00C119D5"/>
    <w:rsid w:val="00C13CE2"/>
    <w:rsid w:val="00C244A7"/>
    <w:rsid w:val="00C246B8"/>
    <w:rsid w:val="00C246D8"/>
    <w:rsid w:val="00C26DFC"/>
    <w:rsid w:val="00C41029"/>
    <w:rsid w:val="00C41F72"/>
    <w:rsid w:val="00C42398"/>
    <w:rsid w:val="00C45C39"/>
    <w:rsid w:val="00C4629D"/>
    <w:rsid w:val="00C5024C"/>
    <w:rsid w:val="00C51AF7"/>
    <w:rsid w:val="00C52EC8"/>
    <w:rsid w:val="00C53B22"/>
    <w:rsid w:val="00C55A36"/>
    <w:rsid w:val="00C5662F"/>
    <w:rsid w:val="00C5725E"/>
    <w:rsid w:val="00C607C2"/>
    <w:rsid w:val="00C63B78"/>
    <w:rsid w:val="00C70A9E"/>
    <w:rsid w:val="00C73FBE"/>
    <w:rsid w:val="00C76FEF"/>
    <w:rsid w:val="00C927D5"/>
    <w:rsid w:val="00C92AF0"/>
    <w:rsid w:val="00C92DBD"/>
    <w:rsid w:val="00C93456"/>
    <w:rsid w:val="00C93983"/>
    <w:rsid w:val="00CA15FE"/>
    <w:rsid w:val="00CA2615"/>
    <w:rsid w:val="00CA27A4"/>
    <w:rsid w:val="00CA409D"/>
    <w:rsid w:val="00CC0B73"/>
    <w:rsid w:val="00CC0E91"/>
    <w:rsid w:val="00CC1FEA"/>
    <w:rsid w:val="00CD101A"/>
    <w:rsid w:val="00CD1B0B"/>
    <w:rsid w:val="00CD3632"/>
    <w:rsid w:val="00CD6EAE"/>
    <w:rsid w:val="00CD7BE9"/>
    <w:rsid w:val="00CF108C"/>
    <w:rsid w:val="00CF26B7"/>
    <w:rsid w:val="00CF3DDD"/>
    <w:rsid w:val="00CF4E82"/>
    <w:rsid w:val="00D00072"/>
    <w:rsid w:val="00D0306A"/>
    <w:rsid w:val="00D072AD"/>
    <w:rsid w:val="00D12A66"/>
    <w:rsid w:val="00D2047B"/>
    <w:rsid w:val="00D23F72"/>
    <w:rsid w:val="00D24B19"/>
    <w:rsid w:val="00D26AE0"/>
    <w:rsid w:val="00D34A9C"/>
    <w:rsid w:val="00D35964"/>
    <w:rsid w:val="00D4708A"/>
    <w:rsid w:val="00D52003"/>
    <w:rsid w:val="00D521DD"/>
    <w:rsid w:val="00D52F2B"/>
    <w:rsid w:val="00D54D6A"/>
    <w:rsid w:val="00D55C4B"/>
    <w:rsid w:val="00D612C9"/>
    <w:rsid w:val="00D646BF"/>
    <w:rsid w:val="00D64A46"/>
    <w:rsid w:val="00D66FF2"/>
    <w:rsid w:val="00D70283"/>
    <w:rsid w:val="00D7318C"/>
    <w:rsid w:val="00D84BC8"/>
    <w:rsid w:val="00D91399"/>
    <w:rsid w:val="00D92420"/>
    <w:rsid w:val="00D93CCA"/>
    <w:rsid w:val="00D9534C"/>
    <w:rsid w:val="00DA19F0"/>
    <w:rsid w:val="00DA210C"/>
    <w:rsid w:val="00DA28A4"/>
    <w:rsid w:val="00DA30DA"/>
    <w:rsid w:val="00DA448C"/>
    <w:rsid w:val="00DA519A"/>
    <w:rsid w:val="00DA5AD5"/>
    <w:rsid w:val="00DB7699"/>
    <w:rsid w:val="00DC1517"/>
    <w:rsid w:val="00DC2CAC"/>
    <w:rsid w:val="00DC6C9A"/>
    <w:rsid w:val="00DD6780"/>
    <w:rsid w:val="00DD7E1C"/>
    <w:rsid w:val="00DE2243"/>
    <w:rsid w:val="00DE499E"/>
    <w:rsid w:val="00DE5DF3"/>
    <w:rsid w:val="00DE7735"/>
    <w:rsid w:val="00DF2713"/>
    <w:rsid w:val="00DF5D02"/>
    <w:rsid w:val="00DF7099"/>
    <w:rsid w:val="00E025C2"/>
    <w:rsid w:val="00E12331"/>
    <w:rsid w:val="00E21A4E"/>
    <w:rsid w:val="00E22FDA"/>
    <w:rsid w:val="00E243CE"/>
    <w:rsid w:val="00E26889"/>
    <w:rsid w:val="00E35FD2"/>
    <w:rsid w:val="00E418AE"/>
    <w:rsid w:val="00E41A6D"/>
    <w:rsid w:val="00E4267D"/>
    <w:rsid w:val="00E42BA8"/>
    <w:rsid w:val="00E44B76"/>
    <w:rsid w:val="00E45550"/>
    <w:rsid w:val="00E46900"/>
    <w:rsid w:val="00E46B41"/>
    <w:rsid w:val="00E502F1"/>
    <w:rsid w:val="00E50DCC"/>
    <w:rsid w:val="00E57488"/>
    <w:rsid w:val="00E60BE6"/>
    <w:rsid w:val="00E63E7C"/>
    <w:rsid w:val="00E641D4"/>
    <w:rsid w:val="00E77A99"/>
    <w:rsid w:val="00E813BE"/>
    <w:rsid w:val="00E842F3"/>
    <w:rsid w:val="00E845ED"/>
    <w:rsid w:val="00E84793"/>
    <w:rsid w:val="00E8530E"/>
    <w:rsid w:val="00E9091D"/>
    <w:rsid w:val="00E927A1"/>
    <w:rsid w:val="00E94AD2"/>
    <w:rsid w:val="00E94BAB"/>
    <w:rsid w:val="00EA0D4E"/>
    <w:rsid w:val="00EB3AF2"/>
    <w:rsid w:val="00EB55E3"/>
    <w:rsid w:val="00EC1B97"/>
    <w:rsid w:val="00ED5181"/>
    <w:rsid w:val="00ED5A35"/>
    <w:rsid w:val="00ED6789"/>
    <w:rsid w:val="00ED6E8C"/>
    <w:rsid w:val="00ED6F8A"/>
    <w:rsid w:val="00EF580A"/>
    <w:rsid w:val="00F0065E"/>
    <w:rsid w:val="00F0372B"/>
    <w:rsid w:val="00F1645E"/>
    <w:rsid w:val="00F30EDC"/>
    <w:rsid w:val="00F341B7"/>
    <w:rsid w:val="00F44EF7"/>
    <w:rsid w:val="00F516F3"/>
    <w:rsid w:val="00F52309"/>
    <w:rsid w:val="00F5295C"/>
    <w:rsid w:val="00F56004"/>
    <w:rsid w:val="00F57C2A"/>
    <w:rsid w:val="00F71CCC"/>
    <w:rsid w:val="00F7307E"/>
    <w:rsid w:val="00F76E81"/>
    <w:rsid w:val="00F777DA"/>
    <w:rsid w:val="00F92E34"/>
    <w:rsid w:val="00F93FC8"/>
    <w:rsid w:val="00F945FA"/>
    <w:rsid w:val="00FA6557"/>
    <w:rsid w:val="00FB1644"/>
    <w:rsid w:val="00FB4B3D"/>
    <w:rsid w:val="00FB7181"/>
    <w:rsid w:val="00FC222E"/>
    <w:rsid w:val="00FC3868"/>
    <w:rsid w:val="00FC704A"/>
    <w:rsid w:val="00FD118B"/>
    <w:rsid w:val="00FD196D"/>
    <w:rsid w:val="00FE1A49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ergie-bois.c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8243</Characters>
  <Application>Microsoft Office Word</Application>
  <DocSecurity>4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Claudia Mäder</cp:lastModifiedBy>
  <cp:revision>2</cp:revision>
  <cp:lastPrinted>2023-01-09T07:48:00Z</cp:lastPrinted>
  <dcterms:created xsi:type="dcterms:W3CDTF">2023-01-09T08:24:00Z</dcterms:created>
  <dcterms:modified xsi:type="dcterms:W3CDTF">2023-01-09T08:24:00Z</dcterms:modified>
</cp:coreProperties>
</file>